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CE5" w:rsidRDefault="00D428C0" w:rsidP="00D428C0">
      <w:pPr>
        <w:jc w:val="center"/>
        <w:rPr>
          <w:b/>
          <w:sz w:val="32"/>
          <w:szCs w:val="32"/>
        </w:rPr>
      </w:pPr>
      <w:r w:rsidRPr="007E76AC">
        <w:rPr>
          <w:rFonts w:hint="eastAsia"/>
          <w:b/>
          <w:sz w:val="32"/>
          <w:szCs w:val="32"/>
        </w:rPr>
        <w:t>2019</w:t>
      </w:r>
      <w:r w:rsidRPr="007E76AC">
        <w:rPr>
          <w:rFonts w:hint="eastAsia"/>
          <w:b/>
          <w:sz w:val="32"/>
          <w:szCs w:val="32"/>
        </w:rPr>
        <w:t>青岛皮革鞋机鞋材展</w:t>
      </w:r>
      <w:r>
        <w:rPr>
          <w:rFonts w:hint="eastAsia"/>
          <w:b/>
          <w:sz w:val="32"/>
          <w:szCs w:val="32"/>
        </w:rPr>
        <w:t>会后报告</w:t>
      </w:r>
    </w:p>
    <w:p w:rsidR="00857D74" w:rsidRDefault="00857D74" w:rsidP="00D428C0">
      <w:pPr>
        <w:jc w:val="center"/>
        <w:rPr>
          <w:b/>
          <w:sz w:val="32"/>
          <w:szCs w:val="32"/>
        </w:rPr>
      </w:pPr>
      <w:r w:rsidRPr="00857D74">
        <w:rPr>
          <w:rFonts w:hint="eastAsia"/>
          <w:b/>
          <w:sz w:val="32"/>
          <w:szCs w:val="32"/>
        </w:rPr>
        <w:t>链接新动能，赋能产业链</w:t>
      </w:r>
    </w:p>
    <w:p w:rsidR="00857D74" w:rsidRPr="00857D74" w:rsidRDefault="00857D74" w:rsidP="00D428C0">
      <w:pPr>
        <w:jc w:val="center"/>
        <w:rPr>
          <w:b/>
          <w:szCs w:val="21"/>
        </w:rPr>
      </w:pPr>
      <w:r w:rsidRPr="00857D74">
        <w:rPr>
          <w:rFonts w:hint="eastAsia"/>
          <w:b/>
          <w:szCs w:val="21"/>
        </w:rPr>
        <w:t>2019</w:t>
      </w:r>
      <w:r w:rsidRPr="00857D74">
        <w:rPr>
          <w:rFonts w:hint="eastAsia"/>
          <w:b/>
          <w:szCs w:val="21"/>
        </w:rPr>
        <w:t>年</w:t>
      </w:r>
      <w:r w:rsidRPr="00857D74">
        <w:rPr>
          <w:rFonts w:hint="eastAsia"/>
          <w:b/>
          <w:szCs w:val="21"/>
        </w:rPr>
        <w:t>6</w:t>
      </w:r>
      <w:r w:rsidRPr="00857D74">
        <w:rPr>
          <w:rFonts w:hint="eastAsia"/>
          <w:b/>
          <w:szCs w:val="21"/>
        </w:rPr>
        <w:t>月</w:t>
      </w:r>
      <w:r w:rsidRPr="00857D74">
        <w:rPr>
          <w:rFonts w:hint="eastAsia"/>
          <w:b/>
          <w:szCs w:val="21"/>
        </w:rPr>
        <w:t>27</w:t>
      </w:r>
      <w:r w:rsidRPr="00857D74">
        <w:rPr>
          <w:rFonts w:hint="eastAsia"/>
          <w:b/>
          <w:szCs w:val="21"/>
        </w:rPr>
        <w:t>日</w:t>
      </w:r>
      <w:r w:rsidRPr="00857D74">
        <w:rPr>
          <w:rFonts w:hint="eastAsia"/>
          <w:b/>
          <w:szCs w:val="21"/>
        </w:rPr>
        <w:t>-29</w:t>
      </w:r>
      <w:r w:rsidRPr="00857D74">
        <w:rPr>
          <w:rFonts w:hint="eastAsia"/>
          <w:b/>
          <w:szCs w:val="21"/>
        </w:rPr>
        <w:t>日</w:t>
      </w:r>
      <w:r w:rsidRPr="00857D74">
        <w:rPr>
          <w:rFonts w:hint="eastAsia"/>
          <w:b/>
          <w:szCs w:val="21"/>
        </w:rPr>
        <w:t xml:space="preserve">   </w:t>
      </w:r>
      <w:r w:rsidRPr="00857D74">
        <w:rPr>
          <w:rFonts w:hint="eastAsia"/>
          <w:b/>
          <w:szCs w:val="21"/>
        </w:rPr>
        <w:t>青岛国际博览中心</w:t>
      </w:r>
    </w:p>
    <w:p w:rsidR="00857D74" w:rsidRDefault="00857D74" w:rsidP="00857D74">
      <w:pPr>
        <w:rPr>
          <w:rFonts w:ascii="微软雅黑" w:eastAsia="微软雅黑" w:hAnsi="微软雅黑"/>
          <w:color w:val="191F25"/>
          <w:szCs w:val="21"/>
          <w:shd w:val="clear" w:color="auto" w:fill="FFFFFF"/>
        </w:rPr>
      </w:pPr>
      <w:r w:rsidRPr="00857D74">
        <w:rPr>
          <w:rFonts w:ascii="微软雅黑" w:eastAsia="微软雅黑" w:hAnsi="微软雅黑" w:hint="eastAsia"/>
          <w:b/>
          <w:color w:val="191F25"/>
          <w:szCs w:val="21"/>
          <w:shd w:val="clear" w:color="auto" w:fill="FFFFFF"/>
        </w:rPr>
        <w:t>联合主办：</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海名国际会展集团</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中国国际贸易促进委员会山东省委员会</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 xml:space="preserve">中国国际商会山东商会 </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 xml:space="preserve">山东省皮革行业协会 </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 xml:space="preserve">青岛市皮革行业协会 </w:t>
      </w:r>
      <w:r>
        <w:rPr>
          <w:rFonts w:ascii="微软雅黑" w:eastAsia="微软雅黑" w:hAnsi="微软雅黑" w:hint="eastAsia"/>
          <w:color w:val="191F25"/>
          <w:szCs w:val="21"/>
        </w:rPr>
        <w:br/>
      </w:r>
      <w:r w:rsidRPr="00857D74">
        <w:rPr>
          <w:rFonts w:ascii="微软雅黑" w:eastAsia="微软雅黑" w:hAnsi="微软雅黑" w:hint="eastAsia"/>
          <w:b/>
          <w:color w:val="191F25"/>
          <w:szCs w:val="21"/>
          <w:shd w:val="clear" w:color="auto" w:fill="FFFFFF"/>
        </w:rPr>
        <w:t>承办单位：</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青岛海名国际会展有限公司</w:t>
      </w:r>
      <w:r>
        <w:rPr>
          <w:rFonts w:ascii="微软雅黑" w:eastAsia="微软雅黑" w:hAnsi="微软雅黑" w:hint="eastAsia"/>
          <w:color w:val="191F25"/>
          <w:szCs w:val="21"/>
        </w:rPr>
        <w:br/>
      </w:r>
      <w:r w:rsidRPr="00857D74">
        <w:rPr>
          <w:rFonts w:ascii="微软雅黑" w:eastAsia="微软雅黑" w:hAnsi="微软雅黑" w:hint="eastAsia"/>
          <w:b/>
          <w:color w:val="191F25"/>
          <w:szCs w:val="21"/>
          <w:shd w:val="clear" w:color="auto" w:fill="FFFFFF"/>
        </w:rPr>
        <w:t>支持协办单位</w:t>
      </w:r>
      <w:r>
        <w:rPr>
          <w:rFonts w:ascii="微软雅黑" w:eastAsia="微软雅黑" w:hAnsi="微软雅黑" w:hint="eastAsia"/>
          <w:color w:val="191F25"/>
          <w:szCs w:val="21"/>
          <w:shd w:val="clear" w:color="auto" w:fill="FFFFFF"/>
        </w:rPr>
        <w:t>（排名不分先后）：</w:t>
      </w:r>
      <w:r>
        <w:rPr>
          <w:rFonts w:ascii="微软雅黑" w:eastAsia="微软雅黑" w:hAnsi="微软雅黑" w:hint="eastAsia"/>
          <w:color w:val="191F25"/>
          <w:szCs w:val="21"/>
        </w:rPr>
        <w:br/>
      </w:r>
      <w:r>
        <w:rPr>
          <w:rFonts w:ascii="微软雅黑" w:eastAsia="微软雅黑" w:hAnsi="微软雅黑" w:hint="eastAsia"/>
          <w:color w:val="191F25"/>
          <w:szCs w:val="21"/>
          <w:shd w:val="clear" w:color="auto" w:fill="FFFFFF"/>
        </w:rPr>
        <w:t>青岛市即墨区人民政府</w:t>
      </w:r>
    </w:p>
    <w:p w:rsidR="00857D74" w:rsidRDefault="00857D74" w:rsidP="00857D74">
      <w:pPr>
        <w:rPr>
          <w:rFonts w:ascii="微软雅黑" w:eastAsia="微软雅黑" w:hAnsi="微软雅黑"/>
          <w:color w:val="191F25"/>
          <w:szCs w:val="21"/>
          <w:shd w:val="clear" w:color="auto" w:fill="FFFFFF"/>
        </w:rPr>
      </w:pPr>
      <w:r>
        <w:rPr>
          <w:rFonts w:ascii="微软雅黑" w:eastAsia="微软雅黑" w:hAnsi="微软雅黑" w:hint="eastAsia"/>
          <w:color w:val="191F25"/>
          <w:szCs w:val="21"/>
          <w:shd w:val="clear" w:color="auto" w:fill="FFFFFF"/>
        </w:rPr>
        <w:t>江苏省皮革行业协会</w:t>
      </w:r>
    </w:p>
    <w:p w:rsidR="00857D74" w:rsidRDefault="00857D74" w:rsidP="00857D74">
      <w:pPr>
        <w:rPr>
          <w:rFonts w:ascii="微软雅黑" w:eastAsia="微软雅黑" w:hAnsi="微软雅黑"/>
          <w:color w:val="191F25"/>
          <w:szCs w:val="21"/>
          <w:shd w:val="clear" w:color="auto" w:fill="FFFFFF"/>
        </w:rPr>
      </w:pPr>
      <w:r>
        <w:rPr>
          <w:rFonts w:ascii="微软雅黑" w:eastAsia="微软雅黑" w:hAnsi="微软雅黑" w:hint="eastAsia"/>
          <w:color w:val="191F25"/>
          <w:szCs w:val="21"/>
          <w:shd w:val="clear" w:color="auto" w:fill="FFFFFF"/>
        </w:rPr>
        <w:t>温州鞋革行业协会</w:t>
      </w:r>
    </w:p>
    <w:p w:rsidR="00857D74" w:rsidRDefault="00857D74" w:rsidP="00857D74">
      <w:pPr>
        <w:rPr>
          <w:rFonts w:ascii="微软雅黑" w:eastAsia="微软雅黑" w:hAnsi="微软雅黑"/>
          <w:color w:val="191F25"/>
          <w:szCs w:val="21"/>
          <w:shd w:val="clear" w:color="auto" w:fill="FFFFFF"/>
        </w:rPr>
      </w:pPr>
      <w:r>
        <w:rPr>
          <w:rFonts w:ascii="微软雅黑" w:eastAsia="微软雅黑" w:hAnsi="微软雅黑" w:hint="eastAsia"/>
          <w:color w:val="191F25"/>
          <w:szCs w:val="21"/>
          <w:shd w:val="clear" w:color="auto" w:fill="FFFFFF"/>
        </w:rPr>
        <w:t>安徽省服装商会</w:t>
      </w:r>
    </w:p>
    <w:p w:rsidR="00857D74" w:rsidRDefault="00857D74" w:rsidP="00857D74">
      <w:pPr>
        <w:rPr>
          <w:rFonts w:ascii="微软雅黑" w:eastAsia="微软雅黑" w:hAnsi="微软雅黑"/>
          <w:color w:val="191F25"/>
          <w:szCs w:val="21"/>
          <w:shd w:val="clear" w:color="auto" w:fill="FFFFFF"/>
        </w:rPr>
      </w:pPr>
      <w:r>
        <w:rPr>
          <w:rFonts w:ascii="微软雅黑" w:eastAsia="微软雅黑" w:hAnsi="微软雅黑" w:hint="eastAsia"/>
          <w:color w:val="191F25"/>
          <w:szCs w:val="21"/>
          <w:shd w:val="clear" w:color="auto" w:fill="FFFFFF"/>
        </w:rPr>
        <w:t>温州鞋机商会</w:t>
      </w:r>
    </w:p>
    <w:p w:rsidR="00857D74" w:rsidRDefault="00857D74" w:rsidP="00857D74">
      <w:pPr>
        <w:rPr>
          <w:rFonts w:ascii="微软雅黑" w:eastAsia="微软雅黑" w:hAnsi="微软雅黑"/>
          <w:color w:val="191F25"/>
          <w:szCs w:val="21"/>
          <w:shd w:val="clear" w:color="auto" w:fill="FFFFFF"/>
        </w:rPr>
      </w:pPr>
      <w:r>
        <w:rPr>
          <w:rFonts w:ascii="微软雅黑" w:eastAsia="微软雅黑" w:hAnsi="微软雅黑" w:hint="eastAsia"/>
          <w:color w:val="191F25"/>
          <w:szCs w:val="21"/>
          <w:shd w:val="clear" w:color="auto" w:fill="FFFFFF"/>
        </w:rPr>
        <w:t xml:space="preserve">广东东莞鞋机商会 </w:t>
      </w:r>
    </w:p>
    <w:p w:rsidR="00857D74" w:rsidRDefault="00857D74" w:rsidP="00857D74">
      <w:pPr>
        <w:rPr>
          <w:rFonts w:ascii="微软雅黑" w:eastAsia="微软雅黑" w:hAnsi="微软雅黑"/>
          <w:color w:val="191F25"/>
          <w:szCs w:val="21"/>
          <w:shd w:val="clear" w:color="auto" w:fill="FFFFFF"/>
        </w:rPr>
      </w:pPr>
      <w:r>
        <w:rPr>
          <w:rFonts w:ascii="微软雅黑" w:eastAsia="微软雅黑" w:hAnsi="微软雅黑" w:hint="eastAsia"/>
          <w:color w:val="191F25"/>
          <w:szCs w:val="21"/>
          <w:shd w:val="clear" w:color="auto" w:fill="FFFFFF"/>
        </w:rPr>
        <w:t>重庆市皮鞋业协会</w:t>
      </w:r>
    </w:p>
    <w:p w:rsidR="00857D74" w:rsidRDefault="00857D74" w:rsidP="00857D74">
      <w:r>
        <w:rPr>
          <w:rFonts w:ascii="微软雅黑" w:eastAsia="微软雅黑" w:hAnsi="微软雅黑" w:hint="eastAsia"/>
          <w:color w:val="191F25"/>
          <w:szCs w:val="21"/>
          <w:shd w:val="clear" w:color="auto" w:fill="FFFFFF"/>
        </w:rPr>
        <w:t>福建省鞋机商会</w:t>
      </w:r>
    </w:p>
    <w:p w:rsidR="00857D74" w:rsidRDefault="00857D74" w:rsidP="00857D74">
      <w:pPr>
        <w:jc w:val="left"/>
      </w:pPr>
    </w:p>
    <w:p w:rsidR="00857D74" w:rsidRDefault="00857D74" w:rsidP="00857D74">
      <w:pPr>
        <w:jc w:val="left"/>
      </w:pPr>
    </w:p>
    <w:p w:rsidR="00857D74" w:rsidRDefault="00857D74" w:rsidP="00857D74">
      <w:pPr>
        <w:jc w:val="left"/>
      </w:pPr>
    </w:p>
    <w:p w:rsidR="00857D74" w:rsidRDefault="00857D74" w:rsidP="00857D74">
      <w:pPr>
        <w:jc w:val="left"/>
      </w:pPr>
    </w:p>
    <w:p w:rsidR="00857D74" w:rsidRPr="00857D74" w:rsidRDefault="00857D74" w:rsidP="00857D74">
      <w:pPr>
        <w:jc w:val="left"/>
      </w:pPr>
    </w:p>
    <w:p w:rsidR="008660A8" w:rsidRPr="00857D74" w:rsidRDefault="00857D74" w:rsidP="00857D74">
      <w:pPr>
        <w:jc w:val="left"/>
        <w:rPr>
          <w:sz w:val="32"/>
          <w:szCs w:val="32"/>
        </w:rPr>
      </w:pPr>
      <w:r w:rsidRPr="00857D74">
        <w:rPr>
          <w:rFonts w:hint="eastAsia"/>
          <w:sz w:val="32"/>
          <w:szCs w:val="32"/>
        </w:rPr>
        <w:lastRenderedPageBreak/>
        <w:t>目录</w:t>
      </w:r>
    </w:p>
    <w:p w:rsidR="008A18E7" w:rsidRDefault="008A18E7" w:rsidP="00857D74">
      <w:pPr>
        <w:jc w:val="left"/>
        <w:rPr>
          <w:sz w:val="30"/>
          <w:szCs w:val="30"/>
        </w:rPr>
      </w:pPr>
      <w:r>
        <w:rPr>
          <w:rFonts w:hint="eastAsia"/>
          <w:sz w:val="30"/>
          <w:szCs w:val="30"/>
        </w:rPr>
        <w:t>1.</w:t>
      </w:r>
      <w:r>
        <w:rPr>
          <w:rFonts w:hint="eastAsia"/>
          <w:sz w:val="30"/>
          <w:szCs w:val="30"/>
        </w:rPr>
        <w:t>展会概况</w:t>
      </w:r>
    </w:p>
    <w:p w:rsidR="00857D74" w:rsidRPr="00857D74" w:rsidRDefault="008A18E7" w:rsidP="00857D74">
      <w:pPr>
        <w:jc w:val="left"/>
        <w:rPr>
          <w:sz w:val="30"/>
          <w:szCs w:val="30"/>
        </w:rPr>
      </w:pPr>
      <w:r>
        <w:rPr>
          <w:rFonts w:hint="eastAsia"/>
          <w:sz w:val="30"/>
          <w:szCs w:val="30"/>
        </w:rPr>
        <w:t>2</w:t>
      </w:r>
      <w:r w:rsidR="00857D74">
        <w:rPr>
          <w:rFonts w:hint="eastAsia"/>
          <w:sz w:val="30"/>
          <w:szCs w:val="30"/>
        </w:rPr>
        <w:t>.</w:t>
      </w:r>
      <w:r w:rsidR="00857D74" w:rsidRPr="00857D74">
        <w:rPr>
          <w:rFonts w:hint="eastAsia"/>
          <w:sz w:val="30"/>
          <w:szCs w:val="30"/>
        </w:rPr>
        <w:t>展会规模</w:t>
      </w:r>
    </w:p>
    <w:p w:rsidR="00857D74" w:rsidRPr="00857D74" w:rsidRDefault="008A18E7" w:rsidP="00857D74">
      <w:pPr>
        <w:jc w:val="left"/>
        <w:rPr>
          <w:sz w:val="30"/>
          <w:szCs w:val="30"/>
        </w:rPr>
      </w:pPr>
      <w:r>
        <w:rPr>
          <w:rFonts w:hint="eastAsia"/>
          <w:sz w:val="30"/>
          <w:szCs w:val="30"/>
        </w:rPr>
        <w:t>3</w:t>
      </w:r>
      <w:r w:rsidR="00857D74">
        <w:rPr>
          <w:rFonts w:hint="eastAsia"/>
          <w:sz w:val="30"/>
          <w:szCs w:val="30"/>
        </w:rPr>
        <w:t>.</w:t>
      </w:r>
      <w:r w:rsidR="001804E2">
        <w:rPr>
          <w:rFonts w:hint="eastAsia"/>
          <w:sz w:val="30"/>
          <w:szCs w:val="30"/>
        </w:rPr>
        <w:t>参</w:t>
      </w:r>
      <w:r w:rsidR="00857D74" w:rsidRPr="00857D74">
        <w:rPr>
          <w:rFonts w:hint="eastAsia"/>
          <w:sz w:val="30"/>
          <w:szCs w:val="30"/>
        </w:rPr>
        <w:t>展商统计分析</w:t>
      </w:r>
    </w:p>
    <w:p w:rsidR="00857D74" w:rsidRPr="00857D74" w:rsidRDefault="008A18E7" w:rsidP="00857D74">
      <w:pPr>
        <w:pStyle w:val="a3"/>
        <w:ind w:left="360" w:firstLineChars="0" w:firstLine="0"/>
        <w:jc w:val="left"/>
        <w:rPr>
          <w:sz w:val="30"/>
          <w:szCs w:val="30"/>
        </w:rPr>
      </w:pPr>
      <w:r>
        <w:rPr>
          <w:rFonts w:hint="eastAsia"/>
          <w:sz w:val="30"/>
          <w:szCs w:val="30"/>
        </w:rPr>
        <w:t>3</w:t>
      </w:r>
      <w:r w:rsidR="00857D74" w:rsidRPr="00857D74">
        <w:rPr>
          <w:rFonts w:hint="eastAsia"/>
          <w:sz w:val="30"/>
          <w:szCs w:val="30"/>
        </w:rPr>
        <w:t>.1</w:t>
      </w:r>
      <w:r w:rsidR="00857D74" w:rsidRPr="00857D74">
        <w:rPr>
          <w:rFonts w:hint="eastAsia"/>
          <w:sz w:val="30"/>
          <w:szCs w:val="30"/>
        </w:rPr>
        <w:t>与去年同比增长情况</w:t>
      </w:r>
    </w:p>
    <w:p w:rsidR="00857D74" w:rsidRPr="00857D74" w:rsidRDefault="008A18E7" w:rsidP="00857D74">
      <w:pPr>
        <w:pStyle w:val="a3"/>
        <w:ind w:left="360" w:firstLineChars="0" w:firstLine="0"/>
        <w:jc w:val="left"/>
        <w:rPr>
          <w:sz w:val="30"/>
          <w:szCs w:val="30"/>
        </w:rPr>
      </w:pPr>
      <w:r>
        <w:rPr>
          <w:rFonts w:hint="eastAsia"/>
          <w:sz w:val="30"/>
          <w:szCs w:val="30"/>
        </w:rPr>
        <w:t>3</w:t>
      </w:r>
      <w:r w:rsidR="00857D74" w:rsidRPr="00857D74">
        <w:rPr>
          <w:rFonts w:hint="eastAsia"/>
          <w:sz w:val="30"/>
          <w:szCs w:val="30"/>
        </w:rPr>
        <w:t>.2</w:t>
      </w:r>
      <w:r w:rsidR="00857D74" w:rsidRPr="00857D74">
        <w:rPr>
          <w:rFonts w:hint="eastAsia"/>
          <w:sz w:val="30"/>
          <w:szCs w:val="30"/>
        </w:rPr>
        <w:t>展商按照展品分类</w:t>
      </w:r>
    </w:p>
    <w:p w:rsidR="00857D74" w:rsidRPr="00857D74" w:rsidRDefault="008A18E7" w:rsidP="00857D74">
      <w:pPr>
        <w:pStyle w:val="a3"/>
        <w:ind w:left="360" w:firstLineChars="0" w:firstLine="0"/>
        <w:jc w:val="left"/>
        <w:rPr>
          <w:sz w:val="30"/>
          <w:szCs w:val="30"/>
        </w:rPr>
      </w:pPr>
      <w:r>
        <w:rPr>
          <w:rFonts w:hint="eastAsia"/>
          <w:sz w:val="30"/>
          <w:szCs w:val="30"/>
        </w:rPr>
        <w:t>3</w:t>
      </w:r>
      <w:r w:rsidR="00857D74" w:rsidRPr="00857D74">
        <w:rPr>
          <w:rFonts w:hint="eastAsia"/>
          <w:sz w:val="30"/>
          <w:szCs w:val="30"/>
        </w:rPr>
        <w:t>.3</w:t>
      </w:r>
      <w:r w:rsidR="00857D74" w:rsidRPr="00857D74">
        <w:rPr>
          <w:rFonts w:hint="eastAsia"/>
          <w:sz w:val="30"/>
          <w:szCs w:val="30"/>
        </w:rPr>
        <w:t>展商按地区分类</w:t>
      </w:r>
    </w:p>
    <w:p w:rsidR="00857D74" w:rsidRPr="00857D74" w:rsidRDefault="008A18E7" w:rsidP="00857D74">
      <w:pPr>
        <w:jc w:val="left"/>
        <w:rPr>
          <w:sz w:val="30"/>
          <w:szCs w:val="30"/>
        </w:rPr>
      </w:pPr>
      <w:r>
        <w:rPr>
          <w:rFonts w:hint="eastAsia"/>
          <w:sz w:val="30"/>
          <w:szCs w:val="30"/>
        </w:rPr>
        <w:t>4</w:t>
      </w:r>
      <w:r w:rsidR="00857D74">
        <w:rPr>
          <w:rFonts w:hint="eastAsia"/>
          <w:sz w:val="30"/>
          <w:szCs w:val="30"/>
        </w:rPr>
        <w:t>.</w:t>
      </w:r>
      <w:r w:rsidR="00857D74" w:rsidRPr="00857D74">
        <w:rPr>
          <w:rFonts w:hint="eastAsia"/>
          <w:sz w:val="30"/>
          <w:szCs w:val="30"/>
        </w:rPr>
        <w:t>观众统计分析</w:t>
      </w:r>
    </w:p>
    <w:p w:rsidR="00857D74" w:rsidRPr="00857D74" w:rsidRDefault="008A18E7" w:rsidP="00857D74">
      <w:pPr>
        <w:pStyle w:val="a3"/>
        <w:ind w:left="360" w:firstLineChars="0" w:firstLine="0"/>
        <w:jc w:val="left"/>
        <w:rPr>
          <w:sz w:val="30"/>
          <w:szCs w:val="30"/>
        </w:rPr>
      </w:pPr>
      <w:r>
        <w:rPr>
          <w:rFonts w:hint="eastAsia"/>
          <w:sz w:val="30"/>
          <w:szCs w:val="30"/>
        </w:rPr>
        <w:t>4</w:t>
      </w:r>
      <w:r w:rsidR="00857D74" w:rsidRPr="00857D74">
        <w:rPr>
          <w:rFonts w:hint="eastAsia"/>
          <w:sz w:val="30"/>
          <w:szCs w:val="30"/>
        </w:rPr>
        <w:t>.1</w:t>
      </w:r>
      <w:r w:rsidR="00857D74" w:rsidRPr="00857D74">
        <w:rPr>
          <w:rFonts w:hint="eastAsia"/>
          <w:sz w:val="30"/>
          <w:szCs w:val="30"/>
        </w:rPr>
        <w:t>按照天数登记表</w:t>
      </w:r>
    </w:p>
    <w:p w:rsidR="00857D74" w:rsidRPr="00857D74" w:rsidRDefault="008A18E7" w:rsidP="00857D74">
      <w:pPr>
        <w:pStyle w:val="a3"/>
        <w:ind w:left="360" w:firstLineChars="0" w:firstLine="0"/>
        <w:jc w:val="left"/>
        <w:rPr>
          <w:sz w:val="30"/>
          <w:szCs w:val="30"/>
        </w:rPr>
      </w:pPr>
      <w:r>
        <w:rPr>
          <w:rFonts w:hint="eastAsia"/>
          <w:sz w:val="30"/>
          <w:szCs w:val="30"/>
        </w:rPr>
        <w:t>4</w:t>
      </w:r>
      <w:r w:rsidR="00857D74" w:rsidRPr="00857D74">
        <w:rPr>
          <w:rFonts w:hint="eastAsia"/>
          <w:sz w:val="30"/>
          <w:szCs w:val="30"/>
        </w:rPr>
        <w:t>.2</w:t>
      </w:r>
      <w:r w:rsidR="00857D74" w:rsidRPr="00857D74">
        <w:rPr>
          <w:rFonts w:hint="eastAsia"/>
          <w:sz w:val="30"/>
          <w:szCs w:val="30"/>
        </w:rPr>
        <w:t>按照地区分类</w:t>
      </w:r>
    </w:p>
    <w:p w:rsidR="00857D74" w:rsidRPr="00857D74" w:rsidRDefault="008A18E7" w:rsidP="00857D74">
      <w:pPr>
        <w:jc w:val="left"/>
        <w:rPr>
          <w:sz w:val="30"/>
          <w:szCs w:val="30"/>
        </w:rPr>
      </w:pPr>
      <w:r>
        <w:rPr>
          <w:rFonts w:hint="eastAsia"/>
          <w:sz w:val="30"/>
          <w:szCs w:val="30"/>
        </w:rPr>
        <w:t>5</w:t>
      </w:r>
      <w:r w:rsidR="00857D74">
        <w:rPr>
          <w:rFonts w:hint="eastAsia"/>
          <w:sz w:val="30"/>
          <w:szCs w:val="30"/>
        </w:rPr>
        <w:t>.</w:t>
      </w:r>
      <w:r w:rsidR="00BF3008">
        <w:rPr>
          <w:rFonts w:hint="eastAsia"/>
          <w:sz w:val="30"/>
          <w:szCs w:val="30"/>
        </w:rPr>
        <w:t>展期</w:t>
      </w:r>
      <w:r w:rsidR="00857D74" w:rsidRPr="00857D74">
        <w:rPr>
          <w:rFonts w:hint="eastAsia"/>
          <w:sz w:val="30"/>
          <w:szCs w:val="30"/>
        </w:rPr>
        <w:t>现场活动</w:t>
      </w:r>
    </w:p>
    <w:p w:rsidR="00857D74" w:rsidRDefault="008A18E7" w:rsidP="00857D74">
      <w:pPr>
        <w:jc w:val="left"/>
        <w:rPr>
          <w:sz w:val="30"/>
          <w:szCs w:val="30"/>
        </w:rPr>
      </w:pPr>
      <w:r>
        <w:rPr>
          <w:rFonts w:hint="eastAsia"/>
          <w:sz w:val="30"/>
          <w:szCs w:val="30"/>
        </w:rPr>
        <w:t>6</w:t>
      </w:r>
      <w:r w:rsidR="00857D74">
        <w:rPr>
          <w:rFonts w:hint="eastAsia"/>
          <w:sz w:val="30"/>
          <w:szCs w:val="30"/>
        </w:rPr>
        <w:t>.</w:t>
      </w:r>
      <w:r w:rsidR="00857D74" w:rsidRPr="00857D74">
        <w:rPr>
          <w:rFonts w:hint="eastAsia"/>
          <w:sz w:val="30"/>
          <w:szCs w:val="30"/>
        </w:rPr>
        <w:t>链接新动能，赋能产业链</w:t>
      </w:r>
    </w:p>
    <w:p w:rsidR="008A18E7" w:rsidRDefault="008A18E7" w:rsidP="00857D74">
      <w:pPr>
        <w:jc w:val="left"/>
        <w:rPr>
          <w:sz w:val="30"/>
          <w:szCs w:val="30"/>
        </w:rPr>
      </w:pPr>
    </w:p>
    <w:p w:rsidR="00C14490" w:rsidRDefault="00C14490" w:rsidP="00857D74">
      <w:pPr>
        <w:jc w:val="left"/>
        <w:rPr>
          <w:sz w:val="30"/>
          <w:szCs w:val="30"/>
        </w:rPr>
      </w:pPr>
    </w:p>
    <w:p w:rsidR="00C14490" w:rsidRDefault="00C14490" w:rsidP="00857D74">
      <w:pPr>
        <w:jc w:val="left"/>
        <w:rPr>
          <w:sz w:val="30"/>
          <w:szCs w:val="30"/>
        </w:rPr>
      </w:pPr>
    </w:p>
    <w:p w:rsidR="00C14490" w:rsidRDefault="00C14490" w:rsidP="00857D74">
      <w:pPr>
        <w:jc w:val="left"/>
        <w:rPr>
          <w:sz w:val="30"/>
          <w:szCs w:val="30"/>
        </w:rPr>
      </w:pPr>
    </w:p>
    <w:p w:rsidR="00C14490" w:rsidRDefault="00C14490" w:rsidP="00857D74">
      <w:pPr>
        <w:jc w:val="left"/>
        <w:rPr>
          <w:sz w:val="30"/>
          <w:szCs w:val="30"/>
        </w:rPr>
      </w:pPr>
    </w:p>
    <w:p w:rsidR="00C14490" w:rsidRDefault="00C14490" w:rsidP="00857D74">
      <w:pPr>
        <w:jc w:val="left"/>
        <w:rPr>
          <w:sz w:val="30"/>
          <w:szCs w:val="30"/>
        </w:rPr>
      </w:pPr>
    </w:p>
    <w:p w:rsidR="005A54FC" w:rsidRDefault="005A54FC" w:rsidP="00857D74">
      <w:pPr>
        <w:jc w:val="left"/>
        <w:rPr>
          <w:sz w:val="30"/>
          <w:szCs w:val="30"/>
        </w:rPr>
      </w:pPr>
    </w:p>
    <w:p w:rsidR="005A54FC" w:rsidRDefault="005A54FC" w:rsidP="00857D74">
      <w:pPr>
        <w:jc w:val="left"/>
        <w:rPr>
          <w:sz w:val="30"/>
          <w:szCs w:val="30"/>
        </w:rPr>
      </w:pPr>
    </w:p>
    <w:p w:rsidR="005A54FC" w:rsidRDefault="005A54FC" w:rsidP="00857D74">
      <w:pPr>
        <w:jc w:val="left"/>
        <w:rPr>
          <w:sz w:val="30"/>
          <w:szCs w:val="30"/>
        </w:rPr>
      </w:pPr>
    </w:p>
    <w:p w:rsidR="00C14490" w:rsidRDefault="00C14490" w:rsidP="00857D74">
      <w:pPr>
        <w:jc w:val="left"/>
        <w:rPr>
          <w:sz w:val="30"/>
          <w:szCs w:val="30"/>
        </w:rPr>
      </w:pPr>
    </w:p>
    <w:p w:rsidR="008A18E7" w:rsidRDefault="008A18E7" w:rsidP="008A18E7">
      <w:pPr>
        <w:pStyle w:val="a3"/>
        <w:numPr>
          <w:ilvl w:val="0"/>
          <w:numId w:val="3"/>
        </w:numPr>
        <w:ind w:firstLineChars="0"/>
        <w:jc w:val="left"/>
        <w:rPr>
          <w:sz w:val="30"/>
          <w:szCs w:val="30"/>
        </w:rPr>
      </w:pPr>
      <w:r w:rsidRPr="008A18E7">
        <w:rPr>
          <w:rFonts w:hint="eastAsia"/>
          <w:sz w:val="30"/>
          <w:szCs w:val="30"/>
        </w:rPr>
        <w:lastRenderedPageBreak/>
        <w:t>展会</w:t>
      </w:r>
      <w:r>
        <w:rPr>
          <w:rFonts w:hint="eastAsia"/>
          <w:sz w:val="30"/>
          <w:szCs w:val="30"/>
        </w:rPr>
        <w:t>概况</w:t>
      </w:r>
    </w:p>
    <w:p w:rsidR="00C14490" w:rsidRDefault="009749A5" w:rsidP="00C14490">
      <w:pPr>
        <w:pStyle w:val="a3"/>
        <w:ind w:left="374" w:firstLine="480"/>
        <w:jc w:val="left"/>
        <w:rPr>
          <w:rFonts w:ascii="微软雅黑" w:eastAsia="微软雅黑" w:hAnsi="微软雅黑" w:cs="Helvetica"/>
          <w:bCs/>
          <w:color w:val="000000"/>
          <w:kern w:val="0"/>
          <w:sz w:val="24"/>
          <w:szCs w:val="24"/>
        </w:rPr>
      </w:pPr>
      <w:r w:rsidRPr="00194574">
        <w:rPr>
          <w:rFonts w:ascii="微软雅黑" w:eastAsia="微软雅黑" w:hAnsi="微软雅黑" w:cs="Helvetica" w:hint="eastAsia"/>
          <w:bCs/>
          <w:color w:val="000000"/>
          <w:kern w:val="0"/>
          <w:sz w:val="24"/>
          <w:szCs w:val="24"/>
        </w:rPr>
        <w:t>2019中国(青岛)国际皮革、鞋机、鞋材展览会</w:t>
      </w:r>
      <w:r>
        <w:rPr>
          <w:rFonts w:ascii="微软雅黑" w:eastAsia="微软雅黑" w:hAnsi="微软雅黑" w:cs="Helvetica" w:hint="eastAsia"/>
          <w:bCs/>
          <w:color w:val="000000"/>
          <w:kern w:val="0"/>
          <w:sz w:val="24"/>
          <w:szCs w:val="24"/>
        </w:rPr>
        <w:t>于2019年6月27日-29日青岛国际博览中心（</w:t>
      </w:r>
      <w:r w:rsidRPr="004F6AEE">
        <w:rPr>
          <w:rFonts w:ascii="微软雅黑" w:eastAsia="微软雅黑" w:hAnsi="微软雅黑" w:cs="Helvetica" w:hint="eastAsia"/>
          <w:bCs/>
          <w:color w:val="000000"/>
          <w:kern w:val="0"/>
          <w:sz w:val="24"/>
          <w:szCs w:val="24"/>
        </w:rPr>
        <w:t>即墨区温泉二路7-1号</w:t>
      </w:r>
      <w:r>
        <w:rPr>
          <w:rFonts w:ascii="微软雅黑" w:eastAsia="微软雅黑" w:hAnsi="微软雅黑" w:cs="Helvetica" w:hint="eastAsia"/>
          <w:bCs/>
          <w:color w:val="000000"/>
          <w:kern w:val="0"/>
          <w:sz w:val="24"/>
          <w:szCs w:val="24"/>
        </w:rPr>
        <w:t>）成功举办。</w:t>
      </w:r>
    </w:p>
    <w:p w:rsidR="00C14490" w:rsidRPr="00C14490" w:rsidRDefault="00C14490" w:rsidP="00C14490">
      <w:pPr>
        <w:pStyle w:val="a3"/>
        <w:ind w:left="374" w:firstLineChars="0" w:firstLine="0"/>
        <w:jc w:val="left"/>
        <w:rPr>
          <w:rFonts w:ascii="微软雅黑" w:eastAsia="微软雅黑" w:hAnsi="微软雅黑" w:cs="Helvetica"/>
          <w:bCs/>
          <w:color w:val="000000"/>
          <w:kern w:val="0"/>
          <w:sz w:val="24"/>
          <w:szCs w:val="24"/>
        </w:rPr>
      </w:pPr>
      <w:r>
        <w:rPr>
          <w:rFonts w:ascii="微软雅黑" w:eastAsia="微软雅黑" w:hAnsi="微软雅黑" w:cs="Helvetica" w:hint="eastAsia"/>
          <w:bCs/>
          <w:noProof/>
          <w:color w:val="000000"/>
          <w:kern w:val="0"/>
          <w:sz w:val="24"/>
          <w:szCs w:val="24"/>
        </w:rPr>
        <w:drawing>
          <wp:inline distT="0" distB="0" distL="0" distR="0" wp14:anchorId="197A4CE1" wp14:editId="03E41441">
            <wp:extent cx="1476375" cy="11073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6251252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561" cy="1108260"/>
                    </a:xfrm>
                    <a:prstGeom prst="rect">
                      <a:avLst/>
                    </a:prstGeom>
                  </pic:spPr>
                </pic:pic>
              </a:graphicData>
            </a:graphic>
          </wp:inline>
        </w:drawing>
      </w:r>
      <w:r>
        <w:rPr>
          <w:rFonts w:ascii="微软雅黑" w:eastAsia="微软雅黑" w:hAnsi="微软雅黑" w:cs="Helvetica" w:hint="eastAsia"/>
          <w:bCs/>
          <w:noProof/>
          <w:color w:val="000000"/>
          <w:kern w:val="0"/>
          <w:sz w:val="24"/>
          <w:szCs w:val="24"/>
        </w:rPr>
        <w:drawing>
          <wp:inline distT="0" distB="0" distL="0" distR="0" wp14:anchorId="5FE9C426" wp14:editId="2616CB09">
            <wp:extent cx="1638324" cy="10923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A50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768" cy="1101312"/>
                    </a:xfrm>
                    <a:prstGeom prst="rect">
                      <a:avLst/>
                    </a:prstGeom>
                  </pic:spPr>
                </pic:pic>
              </a:graphicData>
            </a:graphic>
          </wp:inline>
        </w:drawing>
      </w:r>
      <w:r>
        <w:rPr>
          <w:rFonts w:ascii="微软雅黑" w:eastAsia="微软雅黑" w:hAnsi="微软雅黑" w:cs="Helvetica" w:hint="eastAsia"/>
          <w:bCs/>
          <w:noProof/>
          <w:color w:val="000000"/>
          <w:kern w:val="0"/>
          <w:sz w:val="24"/>
          <w:szCs w:val="24"/>
        </w:rPr>
        <w:drawing>
          <wp:inline distT="0" distB="0" distL="0" distR="0" wp14:anchorId="5377DAF4" wp14:editId="3817B5CE">
            <wp:extent cx="1666875" cy="111138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A54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1869" cy="1121381"/>
                    </a:xfrm>
                    <a:prstGeom prst="rect">
                      <a:avLst/>
                    </a:prstGeom>
                  </pic:spPr>
                </pic:pic>
              </a:graphicData>
            </a:graphic>
          </wp:inline>
        </w:drawing>
      </w:r>
    </w:p>
    <w:p w:rsidR="009749A5" w:rsidRDefault="009749A5" w:rsidP="009749A5">
      <w:pPr>
        <w:pStyle w:val="a3"/>
        <w:ind w:left="374" w:firstLine="480"/>
        <w:jc w:val="left"/>
        <w:rPr>
          <w:rFonts w:ascii="微软雅黑" w:eastAsia="微软雅黑" w:hAnsi="微软雅黑" w:cs="Helvetica"/>
          <w:bCs/>
          <w:color w:val="000000"/>
          <w:kern w:val="0"/>
          <w:sz w:val="24"/>
          <w:szCs w:val="24"/>
        </w:rPr>
      </w:pPr>
      <w:r w:rsidRPr="00194574">
        <w:rPr>
          <w:rFonts w:ascii="微软雅黑" w:eastAsia="微软雅黑" w:hAnsi="微软雅黑" w:cs="Helvetica" w:hint="eastAsia"/>
          <w:bCs/>
          <w:color w:val="000000"/>
          <w:kern w:val="0"/>
          <w:sz w:val="24"/>
          <w:szCs w:val="24"/>
        </w:rPr>
        <w:t>2019中国(青岛)国际皮革、鞋机、鞋材展览会打造「北方</w:t>
      </w:r>
      <w:r>
        <w:rPr>
          <w:rFonts w:ascii="微软雅黑" w:eastAsia="微软雅黑" w:hAnsi="微软雅黑" w:cs="Helvetica" w:hint="eastAsia"/>
          <w:bCs/>
          <w:color w:val="000000"/>
          <w:kern w:val="0"/>
          <w:sz w:val="24"/>
          <w:szCs w:val="24"/>
        </w:rPr>
        <w:t>最具影响力</w:t>
      </w:r>
      <w:r w:rsidRPr="00194574">
        <w:rPr>
          <w:rFonts w:ascii="微软雅黑" w:eastAsia="微软雅黑" w:hAnsi="微软雅黑" w:cs="Helvetica" w:hint="eastAsia"/>
          <w:bCs/>
          <w:color w:val="000000"/>
          <w:kern w:val="0"/>
          <w:sz w:val="24"/>
          <w:szCs w:val="24"/>
        </w:rPr>
        <w:t>的“鞋、革”全产业链</w:t>
      </w:r>
      <w:r>
        <w:rPr>
          <w:rFonts w:ascii="微软雅黑" w:eastAsia="微软雅黑" w:hAnsi="微软雅黑" w:cs="Helvetica" w:hint="eastAsia"/>
          <w:bCs/>
          <w:color w:val="000000"/>
          <w:kern w:val="0"/>
          <w:sz w:val="24"/>
          <w:szCs w:val="24"/>
        </w:rPr>
        <w:t>首选平台」</w:t>
      </w:r>
      <w:r w:rsidRPr="00E20C9E">
        <w:rPr>
          <w:rFonts w:ascii="微软雅黑" w:eastAsia="微软雅黑" w:hAnsi="微软雅黑" w:cs="Helvetica" w:hint="eastAsia"/>
          <w:bCs/>
          <w:color w:val="000000"/>
          <w:kern w:val="0"/>
          <w:sz w:val="24"/>
          <w:szCs w:val="24"/>
        </w:rPr>
        <w:t>，以“链接新动能，赋能产业链”为主题，达到以“智能、高效、产业升级”为</w:t>
      </w:r>
      <w:r>
        <w:rPr>
          <w:rFonts w:ascii="微软雅黑" w:eastAsia="微软雅黑" w:hAnsi="微软雅黑" w:cs="Helvetica" w:hint="eastAsia"/>
          <w:bCs/>
          <w:color w:val="000000"/>
          <w:kern w:val="0"/>
          <w:sz w:val="24"/>
          <w:szCs w:val="24"/>
        </w:rPr>
        <w:t>亮点</w:t>
      </w:r>
      <w:r w:rsidRPr="00E20C9E">
        <w:rPr>
          <w:rFonts w:ascii="微软雅黑" w:eastAsia="微软雅黑" w:hAnsi="微软雅黑" w:cs="Helvetica" w:hint="eastAsia"/>
          <w:bCs/>
          <w:color w:val="000000"/>
          <w:kern w:val="0"/>
          <w:sz w:val="24"/>
          <w:szCs w:val="24"/>
        </w:rPr>
        <w:t>的展会，用 “新装备、新工艺、新技术、新材料、新渠道、新模式”开启制鞋产业新时代。</w:t>
      </w:r>
    </w:p>
    <w:p w:rsidR="00C14490" w:rsidRPr="00C14490" w:rsidRDefault="00C14490" w:rsidP="00C14490">
      <w:pPr>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2271440" cy="15144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A0680.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272671" cy="1515296"/>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271439" cy="1514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A06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2670" cy="1515296"/>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133600" cy="160032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7997" cy="1611127"/>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452655" cy="1635300"/>
            <wp:effectExtent l="0" t="0" r="508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__25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4043" cy="1636225"/>
                    </a:xfrm>
                    <a:prstGeom prst="rect">
                      <a:avLst/>
                    </a:prstGeom>
                  </pic:spPr>
                </pic:pic>
              </a:graphicData>
            </a:graphic>
          </wp:inline>
        </w:drawing>
      </w:r>
    </w:p>
    <w:p w:rsidR="009749A5" w:rsidRDefault="009749A5" w:rsidP="009749A5">
      <w:pPr>
        <w:pStyle w:val="a3"/>
        <w:ind w:left="374" w:firstLine="480"/>
        <w:jc w:val="left"/>
        <w:rPr>
          <w:rFonts w:ascii="微软雅黑" w:eastAsia="微软雅黑" w:hAnsi="微软雅黑" w:cs="Helvetica"/>
          <w:bCs/>
          <w:color w:val="000000"/>
          <w:kern w:val="0"/>
          <w:sz w:val="24"/>
          <w:szCs w:val="24"/>
        </w:rPr>
      </w:pPr>
      <w:r w:rsidRPr="00194574">
        <w:rPr>
          <w:rFonts w:ascii="微软雅黑" w:eastAsia="微软雅黑" w:hAnsi="微软雅黑" w:cs="Helvetica" w:hint="eastAsia"/>
          <w:bCs/>
          <w:color w:val="000000"/>
          <w:kern w:val="0"/>
          <w:sz w:val="24"/>
          <w:szCs w:val="24"/>
        </w:rPr>
        <w:t>作为北方专业的“鞋、革”生产全产业链展览会，青岛皮革、</w:t>
      </w:r>
      <w:r>
        <w:rPr>
          <w:rFonts w:ascii="微软雅黑" w:eastAsia="微软雅黑" w:hAnsi="微软雅黑" w:cs="Helvetica" w:hint="eastAsia"/>
          <w:bCs/>
          <w:color w:val="000000"/>
          <w:kern w:val="0"/>
          <w:sz w:val="24"/>
          <w:szCs w:val="24"/>
        </w:rPr>
        <w:t>鞋机、鞋材展深耕市场，倾力整合以山东为核心，辐射京、津、冀、苏、豫</w:t>
      </w:r>
      <w:r w:rsidRPr="00194574">
        <w:rPr>
          <w:rFonts w:ascii="微软雅黑" w:eastAsia="微软雅黑" w:hAnsi="微软雅黑" w:cs="Helvetica" w:hint="eastAsia"/>
          <w:bCs/>
          <w:color w:val="000000"/>
          <w:kern w:val="0"/>
          <w:sz w:val="24"/>
          <w:szCs w:val="24"/>
        </w:rPr>
        <w:t>、晋、东北三省等地区的制鞋、箱包、汽车内饰、皮质服装、皮具等众多生产加工产业集群地资源。历届展会，吸引了广东、浙江、福建、江苏、上海及国外等</w:t>
      </w:r>
      <w:r w:rsidRPr="00194574">
        <w:rPr>
          <w:rFonts w:ascii="微软雅黑" w:eastAsia="微软雅黑" w:hAnsi="微软雅黑" w:cs="Helvetica" w:hint="eastAsia"/>
          <w:bCs/>
          <w:color w:val="000000"/>
          <w:kern w:val="0"/>
          <w:sz w:val="24"/>
          <w:szCs w:val="24"/>
        </w:rPr>
        <w:lastRenderedPageBreak/>
        <w:t>皮革、制鞋设备及耗材生产企业汇聚山东，更有制鞋、箱包制作、皮革加工的国内外采购团组团到会参观。</w:t>
      </w:r>
    </w:p>
    <w:p w:rsidR="00C14490" w:rsidRPr="00C14490" w:rsidRDefault="00C14490" w:rsidP="00C14490">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2286000" cy="152418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A5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7240" cy="1525009"/>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271439" cy="15144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A65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701" cy="1521984"/>
                    </a:xfrm>
                    <a:prstGeom prst="rect">
                      <a:avLst/>
                    </a:prstGeom>
                  </pic:spPr>
                </pic:pic>
              </a:graphicData>
            </a:graphic>
          </wp:inline>
        </w:drawing>
      </w:r>
    </w:p>
    <w:p w:rsidR="009749A5" w:rsidRDefault="009749A5" w:rsidP="009749A5">
      <w:pPr>
        <w:pStyle w:val="a3"/>
        <w:ind w:left="374" w:firstLine="480"/>
        <w:jc w:val="left"/>
        <w:rPr>
          <w:rFonts w:ascii="微软雅黑" w:eastAsia="微软雅黑" w:hAnsi="微软雅黑" w:cs="Helvetica"/>
          <w:bCs/>
          <w:color w:val="000000"/>
          <w:kern w:val="0"/>
          <w:sz w:val="24"/>
          <w:szCs w:val="24"/>
        </w:rPr>
      </w:pPr>
      <w:r w:rsidRPr="00E20C9E">
        <w:rPr>
          <w:rFonts w:ascii="微软雅黑" w:eastAsia="微软雅黑" w:hAnsi="微软雅黑" w:cs="Helvetica" w:hint="eastAsia"/>
          <w:bCs/>
          <w:color w:val="000000"/>
          <w:kern w:val="0"/>
          <w:sz w:val="24"/>
          <w:szCs w:val="24"/>
        </w:rPr>
        <w:t>同期举办的有「2019山东纺博会」</w:t>
      </w:r>
      <w:r w:rsidRPr="009749A5">
        <w:rPr>
          <w:rFonts w:ascii="微软雅黑" w:eastAsia="微软雅黑" w:hAnsi="微软雅黑" w:cs="Helvetica" w:hint="eastAsia"/>
          <w:bCs/>
          <w:color w:val="000000"/>
          <w:kern w:val="0"/>
          <w:sz w:val="24"/>
          <w:szCs w:val="24"/>
        </w:rPr>
        <w:t>展会占地十万平米，参展商1800余家，专业采购商达十万人次，互动论坛体验80余场，现场到会媒体近200家。展品涵盖缝制设备、印花工业、面辅料纱线、优质工厂/品牌/原创设计、皮革鞋机鞋材，九大展馆，五大专业展区满馆绽放！从缝前、缝中、缝后智能缝制设备生产线、到最新绿色环保工业级数码印花设备新旧动能转换、从2019－2020新款面辅料发布、原创设计，工贸对接，到环保、全自动一体智能化鞋革设备及材料等，进一步的扩大展会了内涵，提升展品质量。</w:t>
      </w:r>
    </w:p>
    <w:p w:rsidR="00C14490" w:rsidRPr="00C14490" w:rsidRDefault="00C14490" w:rsidP="00C14490">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2324266" cy="154969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5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5526" cy="1550538"/>
                    </a:xfrm>
                    <a:prstGeom prst="rect">
                      <a:avLst/>
                    </a:prstGeom>
                  </pic:spPr>
                </pic:pic>
              </a:graphicData>
            </a:graphic>
          </wp:inline>
        </w:drawing>
      </w:r>
      <w:r w:rsidR="00392D65">
        <w:rPr>
          <w:rFonts w:ascii="微软雅黑" w:eastAsia="微软雅黑" w:hAnsi="微软雅黑" w:cs="Helvetica"/>
          <w:bCs/>
          <w:noProof/>
          <w:color w:val="000000"/>
          <w:kern w:val="0"/>
          <w:sz w:val="24"/>
          <w:szCs w:val="24"/>
        </w:rPr>
        <w:drawing>
          <wp:inline distT="0" distB="0" distL="0" distR="0">
            <wp:extent cx="2305050" cy="1536886"/>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A08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5601" cy="1543921"/>
                    </a:xfrm>
                    <a:prstGeom prst="rect">
                      <a:avLst/>
                    </a:prstGeom>
                  </pic:spPr>
                </pic:pic>
              </a:graphicData>
            </a:graphic>
          </wp:inline>
        </w:drawing>
      </w:r>
    </w:p>
    <w:p w:rsidR="009749A5" w:rsidRDefault="00051917" w:rsidP="009749A5">
      <w:pPr>
        <w:pStyle w:val="a3"/>
        <w:ind w:left="374" w:firstLine="480"/>
        <w:jc w:val="left"/>
        <w:rPr>
          <w:rFonts w:ascii="微软雅黑" w:eastAsia="微软雅黑" w:hAnsi="微软雅黑" w:cs="Helvetica"/>
          <w:bCs/>
          <w:color w:val="000000"/>
          <w:kern w:val="0"/>
          <w:sz w:val="24"/>
          <w:szCs w:val="24"/>
        </w:rPr>
      </w:pPr>
      <w:r w:rsidRPr="00F35542">
        <w:rPr>
          <w:rFonts w:ascii="微软雅黑" w:eastAsia="微软雅黑" w:hAnsi="微软雅黑" w:cs="Helvetica" w:hint="eastAsia"/>
          <w:bCs/>
          <w:color w:val="000000"/>
          <w:kern w:val="0"/>
          <w:sz w:val="24"/>
          <w:szCs w:val="24"/>
        </w:rPr>
        <w:t>2019中国(青岛)国际皮革、鞋机、鞋材展览会的展商来自于</w:t>
      </w:r>
      <w:r w:rsidR="00F35542" w:rsidRPr="00F35542">
        <w:rPr>
          <w:rFonts w:ascii="微软雅黑" w:eastAsia="微软雅黑" w:hAnsi="微软雅黑" w:cs="Helvetica" w:hint="eastAsia"/>
          <w:bCs/>
          <w:color w:val="000000"/>
          <w:kern w:val="0"/>
          <w:sz w:val="24"/>
          <w:szCs w:val="24"/>
        </w:rPr>
        <w:t>全国各地及海</w:t>
      </w:r>
      <w:r w:rsidR="00F35542">
        <w:rPr>
          <w:rFonts w:ascii="微软雅黑" w:eastAsia="微软雅黑" w:hAnsi="微软雅黑" w:cs="Helvetica" w:hint="eastAsia"/>
          <w:bCs/>
          <w:color w:val="000000"/>
          <w:kern w:val="0"/>
          <w:sz w:val="24"/>
          <w:szCs w:val="24"/>
        </w:rPr>
        <w:t>内</w:t>
      </w:r>
      <w:r w:rsidR="00F35542" w:rsidRPr="00F35542">
        <w:rPr>
          <w:rFonts w:ascii="微软雅黑" w:eastAsia="微软雅黑" w:hAnsi="微软雅黑" w:cs="Helvetica" w:hint="eastAsia"/>
          <w:bCs/>
          <w:color w:val="000000"/>
          <w:kern w:val="0"/>
          <w:sz w:val="24"/>
          <w:szCs w:val="24"/>
        </w:rPr>
        <w:t>外</w:t>
      </w:r>
      <w:r w:rsidR="0086578A" w:rsidRPr="00F35542">
        <w:rPr>
          <w:rFonts w:ascii="微软雅黑" w:eastAsia="微软雅黑" w:hAnsi="微软雅黑" w:cs="Helvetica" w:hint="eastAsia"/>
          <w:bCs/>
          <w:color w:val="000000"/>
          <w:kern w:val="0"/>
          <w:sz w:val="24"/>
          <w:szCs w:val="24"/>
        </w:rPr>
        <w:t>。</w:t>
      </w:r>
      <w:r w:rsidR="00F35542">
        <w:rPr>
          <w:rFonts w:ascii="微软雅黑" w:eastAsia="微软雅黑" w:hAnsi="微软雅黑" w:cs="Helvetica" w:hint="eastAsia"/>
          <w:bCs/>
          <w:color w:val="000000"/>
          <w:kern w:val="0"/>
          <w:sz w:val="24"/>
          <w:szCs w:val="24"/>
        </w:rPr>
        <w:t>展商有</w:t>
      </w:r>
      <w:r w:rsidR="0086578A">
        <w:rPr>
          <w:rFonts w:ascii="微软雅黑" w:eastAsia="微软雅黑" w:hAnsi="微软雅黑" w:cs="Helvetica" w:hint="eastAsia"/>
          <w:bCs/>
          <w:color w:val="000000"/>
          <w:kern w:val="0"/>
          <w:sz w:val="24"/>
          <w:szCs w:val="24"/>
        </w:rPr>
        <w:t>日本岛精荣荣、</w:t>
      </w:r>
      <w:r w:rsidR="0086578A" w:rsidRPr="0086578A">
        <w:rPr>
          <w:rFonts w:ascii="微软雅黑" w:eastAsia="微软雅黑" w:hAnsi="微软雅黑" w:cs="Helvetica" w:hint="eastAsia"/>
          <w:bCs/>
          <w:color w:val="000000"/>
          <w:kern w:val="0"/>
          <w:sz w:val="24"/>
          <w:szCs w:val="24"/>
        </w:rPr>
        <w:t>新濠畔、鞋业优质供应商联盟</w:t>
      </w:r>
      <w:r w:rsidR="0086578A">
        <w:rPr>
          <w:rFonts w:ascii="微软雅黑" w:eastAsia="微软雅黑" w:hAnsi="微软雅黑" w:cs="Helvetica" w:hint="eastAsia"/>
          <w:bCs/>
          <w:color w:val="000000"/>
          <w:kern w:val="0"/>
          <w:sz w:val="24"/>
          <w:szCs w:val="24"/>
        </w:rPr>
        <w:t>、</w:t>
      </w:r>
      <w:r w:rsidR="0086578A" w:rsidRPr="0086578A">
        <w:rPr>
          <w:rFonts w:ascii="微软雅黑" w:eastAsia="微软雅黑" w:hAnsi="微软雅黑" w:cs="Helvetica" w:hint="eastAsia"/>
          <w:bCs/>
          <w:color w:val="000000"/>
          <w:kern w:val="0"/>
          <w:sz w:val="24"/>
          <w:szCs w:val="24"/>
        </w:rPr>
        <w:t>豪大、丰帆、景峰、鲁日钧达、德尔激光、蓝波王、琴泽世家、瑞晟、景鹏、杰羽、益明、凯顺、宏</w:t>
      </w:r>
      <w:r w:rsidR="0086578A">
        <w:rPr>
          <w:rFonts w:ascii="微软雅黑" w:eastAsia="微软雅黑" w:hAnsi="微软雅黑" w:cs="Helvetica" w:hint="eastAsia"/>
          <w:bCs/>
          <w:color w:val="000000"/>
          <w:kern w:val="0"/>
          <w:sz w:val="24"/>
          <w:szCs w:val="24"/>
        </w:rPr>
        <w:t>裕、银象、满裕、佳臻、鼎鑫、金凌强、信捷、正丰、南益、路明达、</w:t>
      </w:r>
      <w:r w:rsidR="0086578A" w:rsidRPr="0086578A">
        <w:rPr>
          <w:rFonts w:ascii="微软雅黑" w:eastAsia="微软雅黑" w:hAnsi="微软雅黑" w:cs="Helvetica" w:hint="eastAsia"/>
          <w:bCs/>
          <w:color w:val="000000"/>
          <w:kern w:val="0"/>
          <w:sz w:val="24"/>
          <w:szCs w:val="24"/>
        </w:rPr>
        <w:t>添富、利昌、颖盛、森大、华森、全益、福多利、嘉凯、杰翔、奥达、</w:t>
      </w:r>
      <w:r w:rsidR="0086578A" w:rsidRPr="0086578A">
        <w:rPr>
          <w:rFonts w:ascii="微软雅黑" w:eastAsia="微软雅黑" w:hAnsi="微软雅黑" w:cs="Helvetica" w:hint="eastAsia"/>
          <w:bCs/>
          <w:color w:val="000000"/>
          <w:kern w:val="0"/>
          <w:sz w:val="24"/>
          <w:szCs w:val="24"/>
        </w:rPr>
        <w:lastRenderedPageBreak/>
        <w:t>飞越、佳成、荣志、良益、 伟焕、东力、赛特皮业、科骏化工、昌华、斯马丁、荣斯达、宏茂、永久、格柔美、华骏、称心鸟、世豪、显政、方财、际华、千千足、艺卓、自然美、视运惠腾、 新东大、森迈、辅成、胜鼎、利宇、 豪博、鸿亿、恒达丰、坤达、时尚超纤、千艺臣盛、华晨、弘邦、富源、</w:t>
      </w:r>
      <w:r w:rsidR="0086578A">
        <w:rPr>
          <w:rFonts w:ascii="微软雅黑" w:eastAsia="微软雅黑" w:hAnsi="微软雅黑" w:cs="Helvetica" w:hint="eastAsia"/>
          <w:bCs/>
          <w:color w:val="000000"/>
          <w:kern w:val="0"/>
          <w:sz w:val="24"/>
          <w:szCs w:val="24"/>
        </w:rPr>
        <w:t>雅特、国峰、凯达、信尔康、隆威、鑫美、凯特思</w:t>
      </w:r>
      <w:r w:rsidR="0086578A" w:rsidRPr="0086578A">
        <w:rPr>
          <w:rFonts w:ascii="微软雅黑" w:eastAsia="微软雅黑" w:hAnsi="微软雅黑" w:cs="Helvetica" w:hint="eastAsia"/>
          <w:bCs/>
          <w:color w:val="000000"/>
          <w:kern w:val="0"/>
          <w:sz w:val="24"/>
          <w:szCs w:val="24"/>
        </w:rPr>
        <w:t>、航宇、凯倍利、龟牌、佳巨、维尔美、伊星、菲特奥、伟亿发、佰艺、正翰、矩正、玮柏、华特、铭将、英东、耀新、富乐、杰健、健顺高科、宏锋、辉丽、天城、申明、多正、凯芙拉尔、奕马、恒诺、浩迪、江宏图、信德、陆鑫、鑫球、珀玛、杰翔、棱志、福鹏、贵华、仁辅、荣晟、森达、鸿晟、兴涵、强盈、鑫铭、兴鸿、上海晓国、三喜、润泽、力升、昌启、堉鑫、台正机械、荆楚、豪运、鑫三宝、鼎盛、仟佰汇、红月亮、世邦、新海、远锦等</w:t>
      </w:r>
      <w:r w:rsidR="0086578A">
        <w:rPr>
          <w:rFonts w:ascii="微软雅黑" w:eastAsia="微软雅黑" w:hAnsi="微软雅黑" w:cs="Helvetica" w:hint="eastAsia"/>
          <w:bCs/>
          <w:color w:val="000000"/>
          <w:kern w:val="0"/>
          <w:sz w:val="24"/>
          <w:szCs w:val="24"/>
        </w:rPr>
        <w:t>近300家展商进行参展。</w:t>
      </w:r>
    </w:p>
    <w:p w:rsidR="00392D65" w:rsidRPr="00392D65" w:rsidRDefault="00392D65" w:rsidP="00392D65">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2381278" cy="15877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5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629" cy="1591278"/>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385724" cy="15906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5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7018" cy="1591537"/>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538473" cy="1692520"/>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5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523" cy="1695887"/>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600325" cy="173375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5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1735" cy="1734699"/>
                    </a:xfrm>
                    <a:prstGeom prst="rect">
                      <a:avLst/>
                    </a:prstGeom>
                  </pic:spPr>
                </pic:pic>
              </a:graphicData>
            </a:graphic>
          </wp:inline>
        </w:drawing>
      </w:r>
      <w:r>
        <w:rPr>
          <w:rFonts w:ascii="微软雅黑" w:eastAsia="微软雅黑" w:hAnsi="微软雅黑" w:cs="Helvetica"/>
          <w:bCs/>
          <w:noProof/>
          <w:color w:val="000000"/>
          <w:kern w:val="0"/>
          <w:sz w:val="24"/>
          <w:szCs w:val="24"/>
        </w:rPr>
        <w:lastRenderedPageBreak/>
        <w:drawing>
          <wp:inline distT="0" distB="0" distL="0" distR="0">
            <wp:extent cx="2581275" cy="172105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58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190" cy="1728335"/>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2552700" cy="170200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4A968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4392" cy="1703135"/>
                    </a:xfrm>
                    <a:prstGeom prst="rect">
                      <a:avLst/>
                    </a:prstGeom>
                  </pic:spPr>
                </pic:pic>
              </a:graphicData>
            </a:graphic>
          </wp:inline>
        </w:drawing>
      </w:r>
    </w:p>
    <w:p w:rsidR="00942F08" w:rsidRPr="00942F08" w:rsidRDefault="00942F08" w:rsidP="00942F08">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noProof/>
          <w:color w:val="000000"/>
          <w:kern w:val="0"/>
          <w:sz w:val="24"/>
          <w:szCs w:val="24"/>
        </w:rPr>
        <w:drawing>
          <wp:inline distT="0" distB="0" distL="0" distR="0">
            <wp:extent cx="2528585" cy="1685925"/>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7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9955" cy="1686838"/>
                    </a:xfrm>
                    <a:prstGeom prst="rect">
                      <a:avLst/>
                    </a:prstGeom>
                  </pic:spPr>
                </pic:pic>
              </a:graphicData>
            </a:graphic>
          </wp:inline>
        </w:drawing>
      </w:r>
      <w:r w:rsidR="00E91CAA">
        <w:rPr>
          <w:rFonts w:ascii="微软雅黑" w:eastAsia="微软雅黑" w:hAnsi="微软雅黑" w:cs="Helvetica"/>
          <w:bCs/>
          <w:noProof/>
          <w:color w:val="000000"/>
          <w:kern w:val="0"/>
          <w:sz w:val="24"/>
          <w:szCs w:val="24"/>
        </w:rPr>
        <w:drawing>
          <wp:inline distT="0" distB="0" distL="0" distR="0">
            <wp:extent cx="2514600" cy="167660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31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6267" cy="1677713"/>
                    </a:xfrm>
                    <a:prstGeom prst="rect">
                      <a:avLst/>
                    </a:prstGeom>
                  </pic:spPr>
                </pic:pic>
              </a:graphicData>
            </a:graphic>
          </wp:inline>
        </w:drawing>
      </w:r>
    </w:p>
    <w:p w:rsidR="0086578A" w:rsidRDefault="00AE06D8" w:rsidP="009749A5">
      <w:pPr>
        <w:pStyle w:val="a3"/>
        <w:ind w:left="374" w:firstLine="480"/>
        <w:jc w:val="left"/>
        <w:rPr>
          <w:rFonts w:ascii="微软雅黑" w:eastAsia="微软雅黑" w:hAnsi="微软雅黑" w:cs="Helvetica"/>
          <w:bCs/>
          <w:color w:val="000000"/>
          <w:kern w:val="0"/>
          <w:sz w:val="24"/>
          <w:szCs w:val="24"/>
        </w:rPr>
      </w:pPr>
      <w:r w:rsidRPr="008830BC">
        <w:rPr>
          <w:rFonts w:ascii="微软雅黑" w:eastAsia="微软雅黑" w:hAnsi="微软雅黑" w:cs="Helvetica" w:hint="eastAsia"/>
          <w:bCs/>
          <w:color w:val="000000"/>
          <w:kern w:val="0"/>
          <w:sz w:val="24"/>
          <w:szCs w:val="24"/>
        </w:rPr>
        <w:t>3天的展会，共计吸引了海内外专业观众</w:t>
      </w:r>
      <w:r w:rsidR="008830BC">
        <w:rPr>
          <w:rFonts w:ascii="微软雅黑" w:eastAsia="微软雅黑" w:hAnsi="微软雅黑" w:cs="Helvetica" w:hint="eastAsia"/>
          <w:bCs/>
          <w:color w:val="000000"/>
          <w:kern w:val="0"/>
          <w:sz w:val="24"/>
          <w:szCs w:val="24"/>
        </w:rPr>
        <w:t>10</w:t>
      </w:r>
      <w:r w:rsidR="00F62723" w:rsidRPr="008830BC">
        <w:rPr>
          <w:rFonts w:ascii="微软雅黑" w:eastAsia="微软雅黑" w:hAnsi="微软雅黑" w:cs="Helvetica" w:hint="eastAsia"/>
          <w:bCs/>
          <w:color w:val="000000"/>
          <w:kern w:val="0"/>
          <w:sz w:val="24"/>
          <w:szCs w:val="24"/>
        </w:rPr>
        <w:t xml:space="preserve">000+人次。累计参观人数达到 5547人数，其中新到达观众2563人数 ，海外观众 </w:t>
      </w:r>
      <w:r w:rsidR="00EE41AD">
        <w:rPr>
          <w:rFonts w:ascii="微软雅黑" w:eastAsia="微软雅黑" w:hAnsi="微软雅黑" w:cs="Helvetica" w:hint="eastAsia"/>
          <w:bCs/>
          <w:color w:val="000000"/>
          <w:kern w:val="0"/>
          <w:sz w:val="24"/>
          <w:szCs w:val="24"/>
        </w:rPr>
        <w:t>4</w:t>
      </w:r>
      <w:r w:rsidR="00F62723" w:rsidRPr="008830BC">
        <w:rPr>
          <w:rFonts w:ascii="微软雅黑" w:eastAsia="微软雅黑" w:hAnsi="微软雅黑" w:cs="Helvetica" w:hint="eastAsia"/>
          <w:bCs/>
          <w:color w:val="000000"/>
          <w:kern w:val="0"/>
          <w:sz w:val="24"/>
          <w:szCs w:val="24"/>
        </w:rPr>
        <w:t>80</w:t>
      </w:r>
      <w:r w:rsidR="00C937E0">
        <w:rPr>
          <w:rFonts w:ascii="微软雅黑" w:eastAsia="微软雅黑" w:hAnsi="微软雅黑" w:cs="Helvetica" w:hint="eastAsia"/>
          <w:bCs/>
          <w:color w:val="000000"/>
          <w:kern w:val="0"/>
          <w:sz w:val="24"/>
          <w:szCs w:val="24"/>
        </w:rPr>
        <w:t>人数，</w:t>
      </w:r>
      <w:r w:rsidR="00F62723" w:rsidRPr="008830BC">
        <w:rPr>
          <w:rFonts w:ascii="微软雅黑" w:eastAsia="微软雅黑" w:hAnsi="微软雅黑" w:cs="Helvetica" w:hint="eastAsia"/>
          <w:bCs/>
          <w:color w:val="000000"/>
          <w:kern w:val="0"/>
          <w:sz w:val="24"/>
          <w:szCs w:val="24"/>
        </w:rPr>
        <w:t>来自于孟加拉国、印度</w:t>
      </w:r>
      <w:r w:rsidR="00ED55B6" w:rsidRPr="008830BC">
        <w:rPr>
          <w:rFonts w:ascii="微软雅黑" w:eastAsia="微软雅黑" w:hAnsi="微软雅黑" w:cs="Helvetica" w:hint="eastAsia"/>
          <w:bCs/>
          <w:color w:val="000000"/>
          <w:kern w:val="0"/>
          <w:sz w:val="24"/>
          <w:szCs w:val="24"/>
        </w:rPr>
        <w:t>、越南</w:t>
      </w:r>
      <w:r w:rsidR="00F62723" w:rsidRPr="008830BC">
        <w:rPr>
          <w:rFonts w:ascii="微软雅黑" w:eastAsia="微软雅黑" w:hAnsi="微软雅黑" w:cs="Helvetica" w:hint="eastAsia"/>
          <w:bCs/>
          <w:color w:val="000000"/>
          <w:kern w:val="0"/>
          <w:sz w:val="24"/>
          <w:szCs w:val="24"/>
        </w:rPr>
        <w:t>等东南亚国家。</w:t>
      </w:r>
    </w:p>
    <w:p w:rsidR="00392D65" w:rsidRPr="00392D65" w:rsidRDefault="00392D65" w:rsidP="00392D65">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5274310" cy="28568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629132751.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2856865"/>
                    </a:xfrm>
                    <a:prstGeom prst="rect">
                      <a:avLst/>
                    </a:prstGeom>
                  </pic:spPr>
                </pic:pic>
              </a:graphicData>
            </a:graphic>
          </wp:inline>
        </w:drawing>
      </w:r>
    </w:p>
    <w:p w:rsidR="00F62723" w:rsidRDefault="00F62723" w:rsidP="00F62723">
      <w:pPr>
        <w:pStyle w:val="a3"/>
        <w:ind w:left="374" w:firstLine="480"/>
        <w:jc w:val="left"/>
        <w:rPr>
          <w:rFonts w:ascii="微软雅黑" w:eastAsia="微软雅黑" w:hAnsi="微软雅黑" w:cs="Helvetica"/>
          <w:bCs/>
          <w:color w:val="000000"/>
          <w:kern w:val="0"/>
          <w:sz w:val="24"/>
          <w:szCs w:val="24"/>
        </w:rPr>
      </w:pPr>
      <w:r w:rsidRPr="00194574">
        <w:rPr>
          <w:rFonts w:ascii="微软雅黑" w:eastAsia="微软雅黑" w:hAnsi="微软雅黑" w:cs="Helvetica" w:hint="eastAsia"/>
          <w:bCs/>
          <w:color w:val="000000"/>
          <w:kern w:val="0"/>
          <w:sz w:val="24"/>
          <w:szCs w:val="24"/>
        </w:rPr>
        <w:t>2019中国(青岛)国际皮革、鞋机、鞋材展览会</w:t>
      </w:r>
      <w:r>
        <w:rPr>
          <w:rFonts w:ascii="微软雅黑" w:eastAsia="微软雅黑" w:hAnsi="微软雅黑" w:cs="Helvetica" w:hint="eastAsia"/>
          <w:bCs/>
          <w:color w:val="000000"/>
          <w:kern w:val="0"/>
          <w:sz w:val="24"/>
          <w:szCs w:val="24"/>
        </w:rPr>
        <w:t>300多家展商全面呈现了</w:t>
      </w:r>
      <w:r w:rsidRPr="00E40A5F">
        <w:rPr>
          <w:rFonts w:ascii="微软雅黑" w:eastAsia="微软雅黑" w:hAnsi="微软雅黑" w:cs="Helvetica" w:hint="eastAsia"/>
          <w:bCs/>
          <w:color w:val="000000"/>
          <w:kern w:val="0"/>
          <w:sz w:val="24"/>
          <w:szCs w:val="24"/>
        </w:rPr>
        <w:t>制鞋、中厚料设备展区</w:t>
      </w:r>
      <w:r>
        <w:rPr>
          <w:rFonts w:ascii="微软雅黑" w:eastAsia="微软雅黑" w:hAnsi="微软雅黑" w:cs="Helvetica" w:hint="eastAsia"/>
          <w:bCs/>
          <w:color w:val="000000"/>
          <w:kern w:val="0"/>
          <w:sz w:val="24"/>
          <w:szCs w:val="24"/>
        </w:rPr>
        <w:t>的</w:t>
      </w:r>
      <w:r w:rsidRPr="00E40A5F">
        <w:rPr>
          <w:rFonts w:ascii="微软雅黑" w:eastAsia="微软雅黑" w:hAnsi="微软雅黑" w:cs="Helvetica" w:hint="eastAsia"/>
          <w:bCs/>
          <w:color w:val="000000"/>
          <w:kern w:val="0"/>
          <w:sz w:val="24"/>
          <w:szCs w:val="24"/>
        </w:rPr>
        <w:t>：制鞋机械、中厚料设备、针织机械、飞织鞋面机、注塑设备、聚氨酯机械、皮革加工设备、箱包皮具机械、激光雕刻、切割设</w:t>
      </w:r>
      <w:r w:rsidRPr="00E40A5F">
        <w:rPr>
          <w:rFonts w:ascii="微软雅黑" w:eastAsia="微软雅黑" w:hAnsi="微软雅黑" w:cs="Helvetica" w:hint="eastAsia"/>
          <w:bCs/>
          <w:color w:val="000000"/>
          <w:kern w:val="0"/>
          <w:sz w:val="24"/>
          <w:szCs w:val="24"/>
        </w:rPr>
        <w:lastRenderedPageBreak/>
        <w:t>备皮革化工助剂等。鞋材、鞋料展区</w:t>
      </w:r>
      <w:r>
        <w:rPr>
          <w:rFonts w:ascii="微软雅黑" w:eastAsia="微软雅黑" w:hAnsi="微软雅黑" w:cs="Helvetica" w:hint="eastAsia"/>
          <w:bCs/>
          <w:color w:val="000000"/>
          <w:kern w:val="0"/>
          <w:sz w:val="24"/>
          <w:szCs w:val="24"/>
        </w:rPr>
        <w:t>的</w:t>
      </w:r>
      <w:r w:rsidRPr="00E40A5F">
        <w:rPr>
          <w:rFonts w:ascii="微软雅黑" w:eastAsia="微软雅黑" w:hAnsi="微软雅黑" w:cs="Helvetica" w:hint="eastAsia"/>
          <w:bCs/>
          <w:color w:val="000000"/>
          <w:kern w:val="0"/>
          <w:sz w:val="24"/>
          <w:szCs w:val="24"/>
        </w:rPr>
        <w:t>：鞋材鞋料、鞋模、鞋楦、鞋衬、鞋样、配套材料、半成品、橡胶制品、五金配件和辅料、CAD/CAM系统等。皮革、合成革展区</w:t>
      </w:r>
      <w:r>
        <w:rPr>
          <w:rFonts w:ascii="微软雅黑" w:eastAsia="微软雅黑" w:hAnsi="微软雅黑" w:cs="Helvetica" w:hint="eastAsia"/>
          <w:bCs/>
          <w:color w:val="000000"/>
          <w:kern w:val="0"/>
          <w:sz w:val="24"/>
          <w:szCs w:val="24"/>
        </w:rPr>
        <w:t>的</w:t>
      </w:r>
      <w:r w:rsidRPr="00E40A5F">
        <w:rPr>
          <w:rFonts w:ascii="微软雅黑" w:eastAsia="微软雅黑" w:hAnsi="微软雅黑" w:cs="Helvetica" w:hint="eastAsia"/>
          <w:bCs/>
          <w:color w:val="000000"/>
          <w:kern w:val="0"/>
          <w:sz w:val="24"/>
          <w:szCs w:val="24"/>
        </w:rPr>
        <w:t>：皮革及合成革、PU革、PVC人造革、服装革、鞋面革、沙发革、箱包革、真皮毛料等。</w:t>
      </w:r>
    </w:p>
    <w:p w:rsidR="00942F08" w:rsidRDefault="00392D65" w:rsidP="00392D65">
      <w:pPr>
        <w:ind w:firstLineChars="175" w:firstLine="420"/>
        <w:jc w:val="left"/>
        <w:rPr>
          <w:rFonts w:ascii="微软雅黑" w:eastAsia="微软雅黑" w:hAnsi="微软雅黑" w:cs="Helvetica"/>
          <w:bCs/>
          <w:noProof/>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2352741" cy="156868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97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7604" cy="1571925"/>
                    </a:xfrm>
                    <a:prstGeom prst="rect">
                      <a:avLst/>
                    </a:prstGeom>
                  </pic:spPr>
                </pic:pic>
              </a:graphicData>
            </a:graphic>
          </wp:inline>
        </w:drawing>
      </w:r>
      <w:r w:rsidR="00942F08">
        <w:rPr>
          <w:rFonts w:ascii="微软雅黑" w:eastAsia="微软雅黑" w:hAnsi="微软雅黑" w:cs="Helvetica" w:hint="eastAsia"/>
          <w:bCs/>
          <w:noProof/>
          <w:color w:val="000000"/>
          <w:kern w:val="0"/>
          <w:sz w:val="24"/>
          <w:szCs w:val="24"/>
        </w:rPr>
        <w:drawing>
          <wp:inline distT="0" distB="0" distL="0" distR="0">
            <wp:extent cx="2047875" cy="1535044"/>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5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643" cy="1535620"/>
                    </a:xfrm>
                    <a:prstGeom prst="rect">
                      <a:avLst/>
                    </a:prstGeom>
                  </pic:spPr>
                </pic:pic>
              </a:graphicData>
            </a:graphic>
          </wp:inline>
        </w:drawing>
      </w:r>
    </w:p>
    <w:p w:rsidR="00392D65" w:rsidRPr="00392D65" w:rsidRDefault="00392D65" w:rsidP="00942F08">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14:anchorId="69F9815E" wp14:editId="23E4D72E">
            <wp:extent cx="2300011" cy="1533525"/>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A65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1257" cy="1534356"/>
                    </a:xfrm>
                    <a:prstGeom prst="rect">
                      <a:avLst/>
                    </a:prstGeom>
                  </pic:spPr>
                </pic:pic>
              </a:graphicData>
            </a:graphic>
          </wp:inline>
        </w:drawing>
      </w:r>
      <w:r>
        <w:rPr>
          <w:rFonts w:ascii="微软雅黑" w:eastAsia="微软雅黑" w:hAnsi="微软雅黑" w:cs="Helvetica" w:hint="eastAsia"/>
          <w:bCs/>
          <w:noProof/>
          <w:color w:val="000000"/>
          <w:kern w:val="0"/>
          <w:sz w:val="24"/>
          <w:szCs w:val="24"/>
        </w:rPr>
        <w:drawing>
          <wp:inline distT="0" distB="0" distL="0" distR="0" wp14:anchorId="66FB89A6" wp14:editId="5ADC801E">
            <wp:extent cx="2333590" cy="1555915"/>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A657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4267" cy="1563034"/>
                    </a:xfrm>
                    <a:prstGeom prst="rect">
                      <a:avLst/>
                    </a:prstGeom>
                  </pic:spPr>
                </pic:pic>
              </a:graphicData>
            </a:graphic>
          </wp:inline>
        </w:drawing>
      </w:r>
    </w:p>
    <w:p w:rsidR="00ED55B6" w:rsidRDefault="00ED55B6" w:rsidP="00ED55B6">
      <w:pPr>
        <w:pStyle w:val="a3"/>
        <w:ind w:left="374" w:firstLine="480"/>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为让更多制鞋行业的进行交流和学习，</w:t>
      </w:r>
      <w:r w:rsidRPr="00194574">
        <w:rPr>
          <w:rFonts w:ascii="微软雅黑" w:eastAsia="微软雅黑" w:hAnsi="微软雅黑" w:cs="Helvetica" w:hint="eastAsia"/>
          <w:bCs/>
          <w:color w:val="000000"/>
          <w:kern w:val="0"/>
          <w:sz w:val="24"/>
          <w:szCs w:val="24"/>
        </w:rPr>
        <w:t>2019中国(青岛)国际皮革、鞋机、鞋材展览会</w:t>
      </w:r>
      <w:r>
        <w:rPr>
          <w:rFonts w:ascii="微软雅黑" w:eastAsia="微软雅黑" w:hAnsi="微软雅黑" w:cs="Helvetica" w:hint="eastAsia"/>
          <w:bCs/>
          <w:color w:val="000000"/>
          <w:kern w:val="0"/>
          <w:sz w:val="24"/>
          <w:szCs w:val="24"/>
        </w:rPr>
        <w:t>还举办了</w:t>
      </w:r>
      <w:r w:rsidRPr="00ED55B6">
        <w:rPr>
          <w:rFonts w:ascii="微软雅黑" w:eastAsia="微软雅黑" w:hAnsi="微软雅黑" w:cs="Helvetica" w:hint="eastAsia"/>
          <w:bCs/>
          <w:color w:val="000000"/>
          <w:kern w:val="0"/>
          <w:sz w:val="24"/>
          <w:szCs w:val="24"/>
        </w:rPr>
        <w:t>山东皮革协会2019年会暨皮革行业高质量发展论坛</w:t>
      </w:r>
      <w:r>
        <w:rPr>
          <w:rFonts w:ascii="微软雅黑" w:eastAsia="微软雅黑" w:hAnsi="微软雅黑" w:cs="Helvetica" w:hint="eastAsia"/>
          <w:bCs/>
          <w:color w:val="000000"/>
          <w:kern w:val="0"/>
          <w:sz w:val="24"/>
          <w:szCs w:val="24"/>
        </w:rPr>
        <w:t>、</w:t>
      </w:r>
      <w:r w:rsidRPr="00ED55B6">
        <w:rPr>
          <w:rFonts w:ascii="微软雅黑" w:eastAsia="微软雅黑" w:hAnsi="微软雅黑" w:cs="Helvetica" w:hint="eastAsia"/>
          <w:bCs/>
          <w:color w:val="000000"/>
          <w:kern w:val="0"/>
          <w:sz w:val="24"/>
          <w:szCs w:val="24"/>
        </w:rPr>
        <w:t>南北制鞋产区联盟供需对接会、青岛市皮革行业协会第五届会员大会</w:t>
      </w:r>
      <w:r w:rsidR="0003271E">
        <w:rPr>
          <w:rFonts w:ascii="微软雅黑" w:eastAsia="微软雅黑" w:hAnsi="微软雅黑" w:cs="Helvetica" w:hint="eastAsia"/>
          <w:bCs/>
          <w:color w:val="000000"/>
          <w:kern w:val="0"/>
          <w:sz w:val="24"/>
          <w:szCs w:val="24"/>
        </w:rPr>
        <w:t>等多</w:t>
      </w:r>
      <w:r>
        <w:rPr>
          <w:rFonts w:ascii="微软雅黑" w:eastAsia="微软雅黑" w:hAnsi="微软雅黑" w:cs="Helvetica" w:hint="eastAsia"/>
          <w:bCs/>
          <w:color w:val="000000"/>
          <w:kern w:val="0"/>
          <w:sz w:val="24"/>
          <w:szCs w:val="24"/>
        </w:rPr>
        <w:t>维度的活动。其中涉及</w:t>
      </w:r>
      <w:r w:rsidRPr="00ED55B6">
        <w:rPr>
          <w:rFonts w:ascii="微软雅黑" w:eastAsia="微软雅黑" w:hAnsi="微软雅黑" w:cs="Helvetica" w:hint="eastAsia"/>
          <w:bCs/>
          <w:color w:val="000000"/>
          <w:kern w:val="0"/>
          <w:sz w:val="24"/>
          <w:szCs w:val="24"/>
        </w:rPr>
        <w:t>山东省皮革行业年会、山东省皮革行业技能大赛表彰及颁奖仪式、皮革行业高质量发展论坛、新设备•新材料•新品推介会、时尚设计元素及流行趋势发布、江苏制鞋产业链采购需求发布、制鞋技术交流会等内容，名企名师名家齐聚，共话鞋业发展未来</w:t>
      </w:r>
      <w:r>
        <w:rPr>
          <w:rFonts w:ascii="微软雅黑" w:eastAsia="微软雅黑" w:hAnsi="微软雅黑" w:cs="Helvetica" w:hint="eastAsia"/>
          <w:bCs/>
          <w:color w:val="000000"/>
          <w:kern w:val="0"/>
          <w:sz w:val="24"/>
          <w:szCs w:val="24"/>
        </w:rPr>
        <w:t>。</w:t>
      </w:r>
    </w:p>
    <w:p w:rsidR="00942F08" w:rsidRPr="00942F08" w:rsidRDefault="00942F08" w:rsidP="00942F08">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1628775" cy="10859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5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7346" cy="1091695"/>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1628775" cy="10859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57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6128" cy="1090883"/>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1619229" cy="1079616"/>
            <wp:effectExtent l="0" t="0" r="635"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6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7577" cy="1085182"/>
                    </a:xfrm>
                    <a:prstGeom prst="rect">
                      <a:avLst/>
                    </a:prstGeom>
                  </pic:spPr>
                </pic:pic>
              </a:graphicData>
            </a:graphic>
          </wp:inline>
        </w:drawing>
      </w:r>
      <w:r>
        <w:rPr>
          <w:rFonts w:ascii="微软雅黑" w:eastAsia="微软雅黑" w:hAnsi="微软雅黑" w:cs="Helvetica"/>
          <w:bCs/>
          <w:noProof/>
          <w:color w:val="000000"/>
          <w:kern w:val="0"/>
          <w:sz w:val="24"/>
          <w:szCs w:val="24"/>
        </w:rPr>
        <w:lastRenderedPageBreak/>
        <w:drawing>
          <wp:inline distT="0" distB="0" distL="0" distR="0">
            <wp:extent cx="1685925" cy="1124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66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8276" cy="1132320"/>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1700008" cy="11334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27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1134" cy="1134225"/>
                    </a:xfrm>
                    <a:prstGeom prst="rect">
                      <a:avLst/>
                    </a:prstGeom>
                  </pic:spPr>
                </pic:pic>
              </a:graphicData>
            </a:graphic>
          </wp:inline>
        </w:drawing>
      </w:r>
      <w:r>
        <w:rPr>
          <w:rFonts w:ascii="微软雅黑" w:eastAsia="微软雅黑" w:hAnsi="微软雅黑" w:cs="Helvetica"/>
          <w:bCs/>
          <w:noProof/>
          <w:color w:val="000000"/>
          <w:kern w:val="0"/>
          <w:sz w:val="24"/>
          <w:szCs w:val="24"/>
        </w:rPr>
        <w:drawing>
          <wp:inline distT="0" distB="0" distL="0" distR="0">
            <wp:extent cx="1700006" cy="11334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6A30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0171" cy="1140253"/>
                    </a:xfrm>
                    <a:prstGeom prst="rect">
                      <a:avLst/>
                    </a:prstGeom>
                  </pic:spPr>
                </pic:pic>
              </a:graphicData>
            </a:graphic>
          </wp:inline>
        </w:drawing>
      </w:r>
    </w:p>
    <w:p w:rsidR="00884BEC" w:rsidRDefault="00884BEC" w:rsidP="00884BEC">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二、展会规模</w:t>
      </w:r>
    </w:p>
    <w:p w:rsidR="00884BEC" w:rsidRDefault="001804E2" w:rsidP="00884BEC">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drawing>
          <wp:inline distT="0" distB="0" distL="0" distR="0">
            <wp:extent cx="4447032" cy="47487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缝制参展指南-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7032" cy="4748784"/>
                    </a:xfrm>
                    <a:prstGeom prst="rect">
                      <a:avLst/>
                    </a:prstGeom>
                  </pic:spPr>
                </pic:pic>
              </a:graphicData>
            </a:graphic>
          </wp:inline>
        </w:drawing>
      </w:r>
    </w:p>
    <w:p w:rsidR="001804E2" w:rsidRDefault="001804E2" w:rsidP="00884BEC">
      <w:pPr>
        <w:ind w:firstLineChars="175" w:firstLine="420"/>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三、参展商统计分析</w:t>
      </w:r>
    </w:p>
    <w:p w:rsidR="006B16E4" w:rsidRDefault="006B16E4" w:rsidP="006B16E4">
      <w:pPr>
        <w:pStyle w:val="a3"/>
        <w:ind w:left="360" w:firstLineChars="0" w:firstLine="0"/>
        <w:jc w:val="left"/>
        <w:rPr>
          <w:sz w:val="30"/>
          <w:szCs w:val="30"/>
        </w:rPr>
      </w:pPr>
      <w:r>
        <w:rPr>
          <w:rFonts w:hint="eastAsia"/>
          <w:sz w:val="30"/>
          <w:szCs w:val="30"/>
        </w:rPr>
        <w:t>3</w:t>
      </w:r>
      <w:r w:rsidRPr="00857D74">
        <w:rPr>
          <w:rFonts w:hint="eastAsia"/>
          <w:sz w:val="30"/>
          <w:szCs w:val="30"/>
        </w:rPr>
        <w:t>.1</w:t>
      </w:r>
      <w:r w:rsidRPr="00857D74">
        <w:rPr>
          <w:rFonts w:hint="eastAsia"/>
          <w:sz w:val="30"/>
          <w:szCs w:val="30"/>
        </w:rPr>
        <w:t>与去年同比增长情况</w:t>
      </w:r>
    </w:p>
    <w:tbl>
      <w:tblPr>
        <w:tblStyle w:val="a5"/>
        <w:tblW w:w="0" w:type="auto"/>
        <w:tblInd w:w="360" w:type="dxa"/>
        <w:tblLook w:val="04A0" w:firstRow="1" w:lastRow="0" w:firstColumn="1" w:lastColumn="0" w:noHBand="0" w:noVBand="1"/>
      </w:tblPr>
      <w:tblGrid>
        <w:gridCol w:w="1648"/>
        <w:gridCol w:w="1628"/>
        <w:gridCol w:w="1628"/>
        <w:gridCol w:w="1629"/>
        <w:gridCol w:w="1629"/>
      </w:tblGrid>
      <w:tr w:rsidR="006B16E4" w:rsidTr="006B16E4">
        <w:tc>
          <w:tcPr>
            <w:tcW w:w="1648" w:type="dxa"/>
          </w:tcPr>
          <w:p w:rsidR="006B16E4" w:rsidRDefault="006B16E4" w:rsidP="006B16E4">
            <w:pPr>
              <w:pStyle w:val="a3"/>
              <w:ind w:firstLineChars="0" w:firstLine="0"/>
              <w:jc w:val="left"/>
              <w:rPr>
                <w:sz w:val="30"/>
                <w:szCs w:val="30"/>
              </w:rPr>
            </w:pPr>
          </w:p>
        </w:tc>
        <w:tc>
          <w:tcPr>
            <w:tcW w:w="1628" w:type="dxa"/>
          </w:tcPr>
          <w:p w:rsidR="006B16E4" w:rsidRDefault="006B16E4" w:rsidP="006B16E4">
            <w:pPr>
              <w:pStyle w:val="a3"/>
              <w:ind w:firstLineChars="0" w:firstLine="0"/>
              <w:jc w:val="left"/>
              <w:rPr>
                <w:sz w:val="30"/>
                <w:szCs w:val="30"/>
              </w:rPr>
            </w:pPr>
            <w:r>
              <w:rPr>
                <w:rFonts w:hint="eastAsia"/>
                <w:sz w:val="30"/>
                <w:szCs w:val="30"/>
              </w:rPr>
              <w:t>展商数量</w:t>
            </w:r>
          </w:p>
        </w:tc>
        <w:tc>
          <w:tcPr>
            <w:tcW w:w="1628" w:type="dxa"/>
          </w:tcPr>
          <w:p w:rsidR="006B16E4" w:rsidRDefault="006B16E4" w:rsidP="006B16E4">
            <w:pPr>
              <w:pStyle w:val="a3"/>
              <w:ind w:firstLineChars="0" w:firstLine="0"/>
              <w:jc w:val="left"/>
              <w:rPr>
                <w:sz w:val="30"/>
                <w:szCs w:val="30"/>
              </w:rPr>
            </w:pPr>
            <w:r>
              <w:rPr>
                <w:rFonts w:hint="eastAsia"/>
                <w:sz w:val="30"/>
                <w:szCs w:val="30"/>
              </w:rPr>
              <w:t>国内展商数量</w:t>
            </w:r>
          </w:p>
        </w:tc>
        <w:tc>
          <w:tcPr>
            <w:tcW w:w="1629" w:type="dxa"/>
          </w:tcPr>
          <w:p w:rsidR="006B16E4" w:rsidRDefault="006B16E4" w:rsidP="006B16E4">
            <w:pPr>
              <w:pStyle w:val="a3"/>
              <w:ind w:firstLineChars="0" w:firstLine="0"/>
              <w:jc w:val="left"/>
              <w:rPr>
                <w:sz w:val="30"/>
                <w:szCs w:val="30"/>
              </w:rPr>
            </w:pPr>
            <w:r>
              <w:rPr>
                <w:rFonts w:hint="eastAsia"/>
                <w:sz w:val="30"/>
                <w:szCs w:val="30"/>
              </w:rPr>
              <w:t>海外展商数量</w:t>
            </w:r>
          </w:p>
        </w:tc>
        <w:tc>
          <w:tcPr>
            <w:tcW w:w="1629" w:type="dxa"/>
          </w:tcPr>
          <w:p w:rsidR="006B16E4" w:rsidRDefault="006B16E4" w:rsidP="006B16E4">
            <w:pPr>
              <w:pStyle w:val="a3"/>
              <w:ind w:firstLineChars="0" w:firstLine="0"/>
              <w:jc w:val="left"/>
              <w:rPr>
                <w:sz w:val="30"/>
                <w:szCs w:val="30"/>
              </w:rPr>
            </w:pPr>
            <w:r>
              <w:rPr>
                <w:rFonts w:hint="eastAsia"/>
                <w:sz w:val="30"/>
                <w:szCs w:val="30"/>
              </w:rPr>
              <w:t>展出总面积</w:t>
            </w:r>
          </w:p>
        </w:tc>
      </w:tr>
      <w:tr w:rsidR="006B16E4" w:rsidTr="006B16E4">
        <w:tc>
          <w:tcPr>
            <w:tcW w:w="1648" w:type="dxa"/>
          </w:tcPr>
          <w:p w:rsidR="006B16E4" w:rsidRDefault="006B16E4" w:rsidP="006B16E4">
            <w:pPr>
              <w:pStyle w:val="a3"/>
              <w:ind w:firstLineChars="0" w:firstLine="0"/>
              <w:jc w:val="left"/>
              <w:rPr>
                <w:sz w:val="30"/>
                <w:szCs w:val="30"/>
              </w:rPr>
            </w:pPr>
            <w:r>
              <w:rPr>
                <w:rFonts w:hint="eastAsia"/>
                <w:sz w:val="30"/>
                <w:szCs w:val="30"/>
              </w:rPr>
              <w:t>2018</w:t>
            </w:r>
            <w:r>
              <w:rPr>
                <w:rFonts w:hint="eastAsia"/>
                <w:sz w:val="30"/>
                <w:szCs w:val="30"/>
              </w:rPr>
              <w:t>年</w:t>
            </w:r>
          </w:p>
        </w:tc>
        <w:tc>
          <w:tcPr>
            <w:tcW w:w="1628" w:type="dxa"/>
          </w:tcPr>
          <w:p w:rsidR="006B16E4" w:rsidRDefault="00EF5D2E" w:rsidP="00B05535">
            <w:pPr>
              <w:pStyle w:val="a3"/>
              <w:ind w:firstLineChars="0" w:firstLine="0"/>
              <w:jc w:val="center"/>
              <w:rPr>
                <w:sz w:val="30"/>
                <w:szCs w:val="30"/>
              </w:rPr>
            </w:pPr>
            <w:r>
              <w:rPr>
                <w:rFonts w:hint="eastAsia"/>
                <w:sz w:val="30"/>
                <w:szCs w:val="30"/>
              </w:rPr>
              <w:t>216</w:t>
            </w:r>
          </w:p>
        </w:tc>
        <w:tc>
          <w:tcPr>
            <w:tcW w:w="1628" w:type="dxa"/>
          </w:tcPr>
          <w:p w:rsidR="006B16E4" w:rsidRDefault="00EF5D2E" w:rsidP="00B05535">
            <w:pPr>
              <w:pStyle w:val="a3"/>
              <w:ind w:firstLineChars="0" w:firstLine="0"/>
              <w:jc w:val="center"/>
              <w:rPr>
                <w:sz w:val="30"/>
                <w:szCs w:val="30"/>
              </w:rPr>
            </w:pPr>
            <w:r>
              <w:rPr>
                <w:rFonts w:hint="eastAsia"/>
                <w:sz w:val="30"/>
                <w:szCs w:val="30"/>
              </w:rPr>
              <w:t>206</w:t>
            </w:r>
          </w:p>
        </w:tc>
        <w:tc>
          <w:tcPr>
            <w:tcW w:w="1629" w:type="dxa"/>
          </w:tcPr>
          <w:p w:rsidR="006B16E4" w:rsidRDefault="00EF5D2E" w:rsidP="006B16E4">
            <w:pPr>
              <w:pStyle w:val="a3"/>
              <w:ind w:firstLineChars="0" w:firstLine="0"/>
              <w:jc w:val="left"/>
              <w:rPr>
                <w:sz w:val="30"/>
                <w:szCs w:val="30"/>
              </w:rPr>
            </w:pPr>
            <w:r>
              <w:rPr>
                <w:rFonts w:hint="eastAsia"/>
                <w:sz w:val="30"/>
                <w:szCs w:val="30"/>
              </w:rPr>
              <w:t>10</w:t>
            </w:r>
          </w:p>
        </w:tc>
        <w:tc>
          <w:tcPr>
            <w:tcW w:w="1629" w:type="dxa"/>
          </w:tcPr>
          <w:p w:rsidR="006B16E4" w:rsidRDefault="00EF5D2E" w:rsidP="006B16E4">
            <w:pPr>
              <w:pStyle w:val="a3"/>
              <w:ind w:firstLineChars="0" w:firstLine="0"/>
              <w:jc w:val="left"/>
              <w:rPr>
                <w:sz w:val="30"/>
                <w:szCs w:val="30"/>
              </w:rPr>
            </w:pPr>
            <w:r>
              <w:rPr>
                <w:rFonts w:hint="eastAsia"/>
                <w:sz w:val="30"/>
                <w:szCs w:val="30"/>
              </w:rPr>
              <w:t>7000</w:t>
            </w:r>
          </w:p>
        </w:tc>
      </w:tr>
      <w:tr w:rsidR="006B16E4" w:rsidTr="006B16E4">
        <w:tc>
          <w:tcPr>
            <w:tcW w:w="1648" w:type="dxa"/>
          </w:tcPr>
          <w:p w:rsidR="006B16E4" w:rsidRDefault="006B16E4" w:rsidP="006B16E4">
            <w:pPr>
              <w:pStyle w:val="a3"/>
              <w:ind w:firstLineChars="0" w:firstLine="0"/>
              <w:jc w:val="left"/>
              <w:rPr>
                <w:sz w:val="30"/>
                <w:szCs w:val="30"/>
              </w:rPr>
            </w:pPr>
            <w:r>
              <w:rPr>
                <w:rFonts w:hint="eastAsia"/>
                <w:sz w:val="30"/>
                <w:szCs w:val="30"/>
              </w:rPr>
              <w:t>2019</w:t>
            </w:r>
            <w:r>
              <w:rPr>
                <w:rFonts w:hint="eastAsia"/>
                <w:sz w:val="30"/>
                <w:szCs w:val="30"/>
              </w:rPr>
              <w:t>年</w:t>
            </w:r>
          </w:p>
        </w:tc>
        <w:tc>
          <w:tcPr>
            <w:tcW w:w="1628" w:type="dxa"/>
          </w:tcPr>
          <w:p w:rsidR="006B16E4" w:rsidRDefault="00EF5D2E" w:rsidP="00D71B53">
            <w:pPr>
              <w:pStyle w:val="a3"/>
              <w:ind w:firstLineChars="0" w:firstLine="0"/>
              <w:jc w:val="center"/>
              <w:rPr>
                <w:sz w:val="30"/>
                <w:szCs w:val="30"/>
              </w:rPr>
            </w:pPr>
            <w:r>
              <w:rPr>
                <w:rFonts w:hint="eastAsia"/>
                <w:sz w:val="30"/>
                <w:szCs w:val="30"/>
              </w:rPr>
              <w:t>300</w:t>
            </w:r>
          </w:p>
        </w:tc>
        <w:tc>
          <w:tcPr>
            <w:tcW w:w="1628" w:type="dxa"/>
          </w:tcPr>
          <w:p w:rsidR="006B16E4" w:rsidRDefault="00EF5D2E" w:rsidP="00B05535">
            <w:pPr>
              <w:pStyle w:val="a3"/>
              <w:ind w:firstLineChars="0" w:firstLine="0"/>
              <w:jc w:val="center"/>
              <w:rPr>
                <w:sz w:val="30"/>
                <w:szCs w:val="30"/>
              </w:rPr>
            </w:pPr>
            <w:r>
              <w:rPr>
                <w:rFonts w:hint="eastAsia"/>
                <w:sz w:val="30"/>
                <w:szCs w:val="30"/>
              </w:rPr>
              <w:t>281</w:t>
            </w:r>
          </w:p>
        </w:tc>
        <w:tc>
          <w:tcPr>
            <w:tcW w:w="1629" w:type="dxa"/>
          </w:tcPr>
          <w:p w:rsidR="006B16E4" w:rsidRDefault="00EF5D2E" w:rsidP="006B16E4">
            <w:pPr>
              <w:pStyle w:val="a3"/>
              <w:ind w:firstLineChars="0" w:firstLine="0"/>
              <w:jc w:val="left"/>
              <w:rPr>
                <w:sz w:val="30"/>
                <w:szCs w:val="30"/>
              </w:rPr>
            </w:pPr>
            <w:r>
              <w:rPr>
                <w:rFonts w:hint="eastAsia"/>
                <w:sz w:val="30"/>
                <w:szCs w:val="30"/>
              </w:rPr>
              <w:t>19</w:t>
            </w:r>
          </w:p>
        </w:tc>
        <w:tc>
          <w:tcPr>
            <w:tcW w:w="1629" w:type="dxa"/>
          </w:tcPr>
          <w:p w:rsidR="006B16E4" w:rsidRDefault="00EC0009" w:rsidP="006B16E4">
            <w:pPr>
              <w:pStyle w:val="a3"/>
              <w:ind w:firstLineChars="0" w:firstLine="0"/>
              <w:jc w:val="left"/>
              <w:rPr>
                <w:sz w:val="30"/>
                <w:szCs w:val="30"/>
              </w:rPr>
            </w:pPr>
            <w:r>
              <w:rPr>
                <w:rFonts w:hint="eastAsia"/>
                <w:sz w:val="30"/>
                <w:szCs w:val="30"/>
              </w:rPr>
              <w:t>10000</w:t>
            </w:r>
          </w:p>
        </w:tc>
      </w:tr>
      <w:tr w:rsidR="006B16E4" w:rsidTr="006B16E4">
        <w:tc>
          <w:tcPr>
            <w:tcW w:w="1648" w:type="dxa"/>
          </w:tcPr>
          <w:p w:rsidR="006B16E4" w:rsidRDefault="006B16E4" w:rsidP="00B05535">
            <w:pPr>
              <w:pStyle w:val="a3"/>
              <w:ind w:firstLineChars="0" w:firstLine="0"/>
              <w:jc w:val="center"/>
              <w:rPr>
                <w:sz w:val="30"/>
                <w:szCs w:val="30"/>
              </w:rPr>
            </w:pPr>
            <w:r>
              <w:rPr>
                <w:rFonts w:hint="eastAsia"/>
                <w:sz w:val="30"/>
                <w:szCs w:val="30"/>
              </w:rPr>
              <w:lastRenderedPageBreak/>
              <w:t>增长率</w:t>
            </w:r>
          </w:p>
        </w:tc>
        <w:tc>
          <w:tcPr>
            <w:tcW w:w="1628" w:type="dxa"/>
          </w:tcPr>
          <w:p w:rsidR="006B16E4" w:rsidRDefault="002614A5" w:rsidP="00B05535">
            <w:pPr>
              <w:pStyle w:val="a3"/>
              <w:ind w:firstLineChars="0" w:firstLine="0"/>
              <w:jc w:val="center"/>
              <w:rPr>
                <w:sz w:val="30"/>
                <w:szCs w:val="30"/>
              </w:rPr>
            </w:pPr>
            <w:r>
              <w:rPr>
                <w:rFonts w:hint="eastAsia"/>
                <w:sz w:val="30"/>
                <w:szCs w:val="30"/>
              </w:rPr>
              <w:t>38.8%</w:t>
            </w:r>
          </w:p>
        </w:tc>
        <w:tc>
          <w:tcPr>
            <w:tcW w:w="1628" w:type="dxa"/>
          </w:tcPr>
          <w:p w:rsidR="006B16E4" w:rsidRDefault="002614A5" w:rsidP="00B05535">
            <w:pPr>
              <w:pStyle w:val="a3"/>
              <w:ind w:firstLineChars="0" w:firstLine="0"/>
              <w:jc w:val="center"/>
              <w:rPr>
                <w:sz w:val="30"/>
                <w:szCs w:val="30"/>
              </w:rPr>
            </w:pPr>
            <w:r>
              <w:rPr>
                <w:rFonts w:hint="eastAsia"/>
                <w:sz w:val="30"/>
                <w:szCs w:val="30"/>
              </w:rPr>
              <w:t>36.4%</w:t>
            </w:r>
          </w:p>
        </w:tc>
        <w:tc>
          <w:tcPr>
            <w:tcW w:w="1629" w:type="dxa"/>
          </w:tcPr>
          <w:p w:rsidR="006B16E4" w:rsidRDefault="002614A5" w:rsidP="006B16E4">
            <w:pPr>
              <w:pStyle w:val="a3"/>
              <w:ind w:firstLineChars="0" w:firstLine="0"/>
              <w:jc w:val="left"/>
              <w:rPr>
                <w:sz w:val="30"/>
                <w:szCs w:val="30"/>
              </w:rPr>
            </w:pPr>
            <w:r>
              <w:rPr>
                <w:rFonts w:hint="eastAsia"/>
                <w:sz w:val="30"/>
                <w:szCs w:val="30"/>
              </w:rPr>
              <w:t>90%</w:t>
            </w:r>
          </w:p>
        </w:tc>
        <w:tc>
          <w:tcPr>
            <w:tcW w:w="1629" w:type="dxa"/>
          </w:tcPr>
          <w:p w:rsidR="006B16E4" w:rsidRDefault="002614A5" w:rsidP="006B16E4">
            <w:pPr>
              <w:pStyle w:val="a3"/>
              <w:ind w:firstLineChars="0" w:firstLine="0"/>
              <w:jc w:val="left"/>
              <w:rPr>
                <w:sz w:val="30"/>
                <w:szCs w:val="30"/>
              </w:rPr>
            </w:pPr>
            <w:r>
              <w:rPr>
                <w:rFonts w:hint="eastAsia"/>
                <w:sz w:val="30"/>
                <w:szCs w:val="30"/>
              </w:rPr>
              <w:t>42.8%</w:t>
            </w:r>
          </w:p>
        </w:tc>
      </w:tr>
    </w:tbl>
    <w:p w:rsidR="006B16E4" w:rsidRPr="006B16E4" w:rsidRDefault="006B16E4" w:rsidP="006B16E4">
      <w:pPr>
        <w:pStyle w:val="a3"/>
        <w:ind w:left="360" w:firstLineChars="0" w:firstLine="0"/>
        <w:jc w:val="left"/>
        <w:rPr>
          <w:sz w:val="30"/>
          <w:szCs w:val="30"/>
        </w:rPr>
      </w:pPr>
      <w:r>
        <w:rPr>
          <w:rFonts w:hint="eastAsia"/>
          <w:noProof/>
          <w:sz w:val="30"/>
          <w:szCs w:val="30"/>
        </w:rPr>
        <w:drawing>
          <wp:inline distT="0" distB="0" distL="0" distR="0" wp14:anchorId="17D32829" wp14:editId="1AB87B92">
            <wp:extent cx="5274310" cy="3076575"/>
            <wp:effectExtent l="0" t="0" r="2159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B16E4" w:rsidRDefault="006B16E4" w:rsidP="006B16E4">
      <w:pPr>
        <w:pStyle w:val="a3"/>
        <w:ind w:left="360" w:firstLineChars="0" w:firstLine="0"/>
        <w:jc w:val="left"/>
        <w:rPr>
          <w:sz w:val="30"/>
          <w:szCs w:val="30"/>
        </w:rPr>
      </w:pPr>
      <w:r>
        <w:rPr>
          <w:rFonts w:hint="eastAsia"/>
          <w:sz w:val="30"/>
          <w:szCs w:val="30"/>
        </w:rPr>
        <w:t>3</w:t>
      </w:r>
      <w:r w:rsidRPr="00857D74">
        <w:rPr>
          <w:rFonts w:hint="eastAsia"/>
          <w:sz w:val="30"/>
          <w:szCs w:val="30"/>
        </w:rPr>
        <w:t>.2</w:t>
      </w:r>
      <w:r w:rsidRPr="00857D74">
        <w:rPr>
          <w:rFonts w:hint="eastAsia"/>
          <w:sz w:val="30"/>
          <w:szCs w:val="30"/>
        </w:rPr>
        <w:t>展商按照展品分类</w:t>
      </w:r>
    </w:p>
    <w:tbl>
      <w:tblPr>
        <w:tblStyle w:val="a5"/>
        <w:tblW w:w="0" w:type="auto"/>
        <w:tblInd w:w="360" w:type="dxa"/>
        <w:tblLook w:val="04A0" w:firstRow="1" w:lastRow="0" w:firstColumn="1" w:lastColumn="0" w:noHBand="0" w:noVBand="1"/>
      </w:tblPr>
      <w:tblGrid>
        <w:gridCol w:w="2709"/>
        <w:gridCol w:w="2718"/>
        <w:gridCol w:w="2735"/>
      </w:tblGrid>
      <w:tr w:rsidR="00680F77" w:rsidTr="00680F77">
        <w:tc>
          <w:tcPr>
            <w:tcW w:w="2840" w:type="dxa"/>
          </w:tcPr>
          <w:p w:rsidR="00680F77" w:rsidRDefault="00680F77" w:rsidP="006B16E4">
            <w:pPr>
              <w:pStyle w:val="a3"/>
              <w:ind w:firstLineChars="0" w:firstLine="0"/>
              <w:jc w:val="left"/>
              <w:rPr>
                <w:sz w:val="30"/>
                <w:szCs w:val="30"/>
              </w:rPr>
            </w:pPr>
            <w:r>
              <w:rPr>
                <w:rFonts w:hint="eastAsia"/>
                <w:sz w:val="30"/>
                <w:szCs w:val="30"/>
              </w:rPr>
              <w:t>展品分类</w:t>
            </w:r>
          </w:p>
        </w:tc>
        <w:tc>
          <w:tcPr>
            <w:tcW w:w="2841" w:type="dxa"/>
          </w:tcPr>
          <w:p w:rsidR="00680F77" w:rsidRDefault="00680F77" w:rsidP="006B16E4">
            <w:pPr>
              <w:pStyle w:val="a3"/>
              <w:ind w:firstLineChars="0" w:firstLine="0"/>
              <w:jc w:val="left"/>
              <w:rPr>
                <w:sz w:val="30"/>
                <w:szCs w:val="30"/>
              </w:rPr>
            </w:pPr>
            <w:r>
              <w:rPr>
                <w:rFonts w:hint="eastAsia"/>
                <w:sz w:val="30"/>
                <w:szCs w:val="30"/>
              </w:rPr>
              <w:t>展商数量</w:t>
            </w:r>
          </w:p>
        </w:tc>
        <w:tc>
          <w:tcPr>
            <w:tcW w:w="2841" w:type="dxa"/>
          </w:tcPr>
          <w:p w:rsidR="00680F77" w:rsidRDefault="00680F77" w:rsidP="006B16E4">
            <w:pPr>
              <w:pStyle w:val="a3"/>
              <w:ind w:firstLineChars="0" w:firstLine="0"/>
              <w:jc w:val="left"/>
              <w:rPr>
                <w:sz w:val="30"/>
                <w:szCs w:val="30"/>
              </w:rPr>
            </w:pPr>
            <w:r>
              <w:rPr>
                <w:rFonts w:hint="eastAsia"/>
                <w:sz w:val="30"/>
                <w:szCs w:val="30"/>
              </w:rPr>
              <w:t>所占比例</w:t>
            </w:r>
          </w:p>
        </w:tc>
      </w:tr>
      <w:tr w:rsidR="00680F77" w:rsidTr="00680F77">
        <w:tc>
          <w:tcPr>
            <w:tcW w:w="2840" w:type="dxa"/>
          </w:tcPr>
          <w:p w:rsidR="00680F77" w:rsidRDefault="00680F77" w:rsidP="006B16E4">
            <w:pPr>
              <w:pStyle w:val="a3"/>
              <w:ind w:firstLineChars="0" w:firstLine="0"/>
              <w:jc w:val="left"/>
              <w:rPr>
                <w:sz w:val="30"/>
                <w:szCs w:val="30"/>
              </w:rPr>
            </w:pPr>
            <w:r>
              <w:rPr>
                <w:rFonts w:hint="eastAsia"/>
                <w:sz w:val="30"/>
                <w:szCs w:val="30"/>
              </w:rPr>
              <w:t>鞋机</w:t>
            </w:r>
          </w:p>
        </w:tc>
        <w:tc>
          <w:tcPr>
            <w:tcW w:w="2841" w:type="dxa"/>
          </w:tcPr>
          <w:p w:rsidR="00680F77" w:rsidRDefault="00EF5D2E" w:rsidP="007D6B8D">
            <w:pPr>
              <w:pStyle w:val="a3"/>
              <w:ind w:firstLineChars="0" w:firstLine="0"/>
              <w:jc w:val="left"/>
              <w:rPr>
                <w:sz w:val="30"/>
                <w:szCs w:val="30"/>
              </w:rPr>
            </w:pPr>
            <w:r>
              <w:rPr>
                <w:rFonts w:hint="eastAsia"/>
                <w:sz w:val="30"/>
                <w:szCs w:val="30"/>
              </w:rPr>
              <w:t>1</w:t>
            </w:r>
            <w:r w:rsidR="007D6B8D">
              <w:rPr>
                <w:rFonts w:hint="eastAsia"/>
                <w:sz w:val="30"/>
                <w:szCs w:val="30"/>
              </w:rPr>
              <w:t>14</w:t>
            </w:r>
          </w:p>
        </w:tc>
        <w:tc>
          <w:tcPr>
            <w:tcW w:w="2841" w:type="dxa"/>
          </w:tcPr>
          <w:p w:rsidR="00680F77" w:rsidRDefault="007D6B8D" w:rsidP="006B16E4">
            <w:pPr>
              <w:pStyle w:val="a3"/>
              <w:ind w:firstLineChars="0" w:firstLine="0"/>
              <w:jc w:val="left"/>
              <w:rPr>
                <w:sz w:val="30"/>
                <w:szCs w:val="30"/>
              </w:rPr>
            </w:pPr>
            <w:r>
              <w:rPr>
                <w:rFonts w:hint="eastAsia"/>
                <w:sz w:val="30"/>
                <w:szCs w:val="30"/>
              </w:rPr>
              <w:t>38.0</w:t>
            </w:r>
            <w:r w:rsidR="00835DAD">
              <w:rPr>
                <w:rFonts w:hint="eastAsia"/>
                <w:sz w:val="30"/>
                <w:szCs w:val="30"/>
              </w:rPr>
              <w:t>%</w:t>
            </w:r>
          </w:p>
        </w:tc>
      </w:tr>
      <w:tr w:rsidR="00680F77" w:rsidTr="00680F77">
        <w:tc>
          <w:tcPr>
            <w:tcW w:w="2840" w:type="dxa"/>
          </w:tcPr>
          <w:p w:rsidR="00680F77" w:rsidRDefault="00680F77" w:rsidP="006B16E4">
            <w:pPr>
              <w:pStyle w:val="a3"/>
              <w:ind w:firstLineChars="0" w:firstLine="0"/>
              <w:jc w:val="left"/>
              <w:rPr>
                <w:sz w:val="30"/>
                <w:szCs w:val="30"/>
              </w:rPr>
            </w:pPr>
            <w:r>
              <w:rPr>
                <w:rFonts w:hint="eastAsia"/>
                <w:sz w:val="30"/>
                <w:szCs w:val="30"/>
              </w:rPr>
              <w:t>鞋材</w:t>
            </w:r>
          </w:p>
        </w:tc>
        <w:tc>
          <w:tcPr>
            <w:tcW w:w="2841" w:type="dxa"/>
          </w:tcPr>
          <w:p w:rsidR="00680F77" w:rsidRDefault="00EF5D2E" w:rsidP="006B16E4">
            <w:pPr>
              <w:pStyle w:val="a3"/>
              <w:ind w:firstLineChars="0" w:firstLine="0"/>
              <w:jc w:val="left"/>
              <w:rPr>
                <w:sz w:val="30"/>
                <w:szCs w:val="30"/>
              </w:rPr>
            </w:pPr>
            <w:r>
              <w:rPr>
                <w:rFonts w:hint="eastAsia"/>
                <w:sz w:val="30"/>
                <w:szCs w:val="30"/>
              </w:rPr>
              <w:t>170</w:t>
            </w:r>
          </w:p>
        </w:tc>
        <w:tc>
          <w:tcPr>
            <w:tcW w:w="2841" w:type="dxa"/>
          </w:tcPr>
          <w:p w:rsidR="00680F77" w:rsidRDefault="007D6B8D" w:rsidP="00835DAD">
            <w:pPr>
              <w:pStyle w:val="a3"/>
              <w:ind w:firstLineChars="0" w:firstLine="0"/>
              <w:jc w:val="left"/>
              <w:rPr>
                <w:sz w:val="30"/>
                <w:szCs w:val="30"/>
              </w:rPr>
            </w:pPr>
            <w:r>
              <w:rPr>
                <w:rFonts w:hint="eastAsia"/>
                <w:sz w:val="30"/>
                <w:szCs w:val="30"/>
              </w:rPr>
              <w:t>56</w:t>
            </w:r>
            <w:r w:rsidR="00835DAD">
              <w:rPr>
                <w:rFonts w:hint="eastAsia"/>
                <w:sz w:val="30"/>
                <w:szCs w:val="30"/>
              </w:rPr>
              <w:t>.6%</w:t>
            </w:r>
          </w:p>
        </w:tc>
      </w:tr>
      <w:tr w:rsidR="00680F77" w:rsidTr="00680F77">
        <w:tc>
          <w:tcPr>
            <w:tcW w:w="2840" w:type="dxa"/>
          </w:tcPr>
          <w:p w:rsidR="00680F77" w:rsidRDefault="00680F77" w:rsidP="006B16E4">
            <w:pPr>
              <w:pStyle w:val="a3"/>
              <w:ind w:firstLineChars="0" w:firstLine="0"/>
              <w:jc w:val="left"/>
              <w:rPr>
                <w:sz w:val="30"/>
                <w:szCs w:val="30"/>
              </w:rPr>
            </w:pPr>
            <w:r>
              <w:rPr>
                <w:rFonts w:hint="eastAsia"/>
                <w:sz w:val="30"/>
                <w:szCs w:val="30"/>
              </w:rPr>
              <w:t>皮革</w:t>
            </w:r>
          </w:p>
        </w:tc>
        <w:tc>
          <w:tcPr>
            <w:tcW w:w="2841" w:type="dxa"/>
          </w:tcPr>
          <w:p w:rsidR="00680F77" w:rsidRDefault="00EF5D2E" w:rsidP="006B16E4">
            <w:pPr>
              <w:pStyle w:val="a3"/>
              <w:ind w:firstLineChars="0" w:firstLine="0"/>
              <w:jc w:val="left"/>
              <w:rPr>
                <w:sz w:val="30"/>
                <w:szCs w:val="30"/>
              </w:rPr>
            </w:pPr>
            <w:r>
              <w:rPr>
                <w:rFonts w:hint="eastAsia"/>
                <w:sz w:val="30"/>
                <w:szCs w:val="30"/>
              </w:rPr>
              <w:t>16</w:t>
            </w:r>
          </w:p>
        </w:tc>
        <w:tc>
          <w:tcPr>
            <w:tcW w:w="2841" w:type="dxa"/>
          </w:tcPr>
          <w:p w:rsidR="00680F77" w:rsidRDefault="007D6B8D" w:rsidP="006B16E4">
            <w:pPr>
              <w:pStyle w:val="a3"/>
              <w:ind w:firstLineChars="0" w:firstLine="0"/>
              <w:jc w:val="left"/>
              <w:rPr>
                <w:sz w:val="30"/>
                <w:szCs w:val="30"/>
              </w:rPr>
            </w:pPr>
            <w:r>
              <w:rPr>
                <w:rFonts w:hint="eastAsia"/>
                <w:sz w:val="30"/>
                <w:szCs w:val="30"/>
              </w:rPr>
              <w:t>5.4</w:t>
            </w:r>
            <w:r w:rsidR="00835DAD">
              <w:rPr>
                <w:rFonts w:hint="eastAsia"/>
                <w:sz w:val="30"/>
                <w:szCs w:val="30"/>
              </w:rPr>
              <w:t>%</w:t>
            </w:r>
          </w:p>
        </w:tc>
      </w:tr>
    </w:tbl>
    <w:p w:rsidR="006B16E4" w:rsidRPr="00680F77" w:rsidRDefault="007D6B8D" w:rsidP="00680F77">
      <w:pPr>
        <w:jc w:val="left"/>
        <w:rPr>
          <w:sz w:val="30"/>
          <w:szCs w:val="30"/>
        </w:rPr>
      </w:pPr>
      <w:r>
        <w:rPr>
          <w:noProof/>
          <w:sz w:val="30"/>
          <w:szCs w:val="30"/>
        </w:rPr>
        <w:drawing>
          <wp:inline distT="0" distB="0" distL="0" distR="0">
            <wp:extent cx="5274310" cy="3076575"/>
            <wp:effectExtent l="38100" t="0" r="21590" b="952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16E4" w:rsidRPr="00857D74" w:rsidRDefault="006B16E4" w:rsidP="006B16E4">
      <w:pPr>
        <w:pStyle w:val="a3"/>
        <w:ind w:left="360" w:firstLineChars="0" w:firstLine="0"/>
        <w:jc w:val="left"/>
        <w:rPr>
          <w:sz w:val="30"/>
          <w:szCs w:val="30"/>
        </w:rPr>
      </w:pPr>
      <w:r>
        <w:rPr>
          <w:rFonts w:hint="eastAsia"/>
          <w:sz w:val="30"/>
          <w:szCs w:val="30"/>
        </w:rPr>
        <w:lastRenderedPageBreak/>
        <w:t>3</w:t>
      </w:r>
      <w:r w:rsidRPr="00857D74">
        <w:rPr>
          <w:rFonts w:hint="eastAsia"/>
          <w:sz w:val="30"/>
          <w:szCs w:val="30"/>
        </w:rPr>
        <w:t>.3</w:t>
      </w:r>
      <w:r w:rsidRPr="00857D74">
        <w:rPr>
          <w:rFonts w:hint="eastAsia"/>
          <w:sz w:val="30"/>
          <w:szCs w:val="30"/>
        </w:rPr>
        <w:t>展商按地区分类</w:t>
      </w:r>
    </w:p>
    <w:tbl>
      <w:tblPr>
        <w:tblStyle w:val="a5"/>
        <w:tblW w:w="0" w:type="auto"/>
        <w:tblLook w:val="04A0" w:firstRow="1" w:lastRow="0" w:firstColumn="1" w:lastColumn="0" w:noHBand="0" w:noVBand="1"/>
      </w:tblPr>
      <w:tblGrid>
        <w:gridCol w:w="2840"/>
        <w:gridCol w:w="2841"/>
        <w:gridCol w:w="2841"/>
      </w:tblGrid>
      <w:tr w:rsidR="00680F77" w:rsidTr="00680F77">
        <w:tc>
          <w:tcPr>
            <w:tcW w:w="2840" w:type="dxa"/>
          </w:tcPr>
          <w:p w:rsidR="00680F77" w:rsidRDefault="00680F77"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区域</w:t>
            </w:r>
          </w:p>
        </w:tc>
        <w:tc>
          <w:tcPr>
            <w:tcW w:w="2841" w:type="dxa"/>
          </w:tcPr>
          <w:p w:rsidR="00680F77" w:rsidRDefault="00680F77"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展商数量</w:t>
            </w:r>
          </w:p>
        </w:tc>
        <w:tc>
          <w:tcPr>
            <w:tcW w:w="2841" w:type="dxa"/>
          </w:tcPr>
          <w:p w:rsidR="00680F77" w:rsidRDefault="00680F77"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所占比例</w:t>
            </w:r>
          </w:p>
        </w:tc>
      </w:tr>
      <w:tr w:rsidR="00680F77" w:rsidTr="00680F77">
        <w:tc>
          <w:tcPr>
            <w:tcW w:w="2840" w:type="dxa"/>
          </w:tcPr>
          <w:p w:rsidR="00680F77" w:rsidRDefault="00473CE2" w:rsidP="00473CE2">
            <w:pPr>
              <w:jc w:val="left"/>
              <w:rPr>
                <w:rFonts w:ascii="微软雅黑" w:eastAsia="微软雅黑" w:hAnsi="微软雅黑" w:cs="Helvetica"/>
                <w:bCs/>
                <w:color w:val="000000"/>
                <w:kern w:val="0"/>
                <w:sz w:val="24"/>
                <w:szCs w:val="24"/>
              </w:rPr>
            </w:pPr>
            <w:r w:rsidRPr="00473CE2">
              <w:rPr>
                <w:rFonts w:ascii="微软雅黑" w:eastAsia="微软雅黑" w:hAnsi="微软雅黑" w:cs="Helvetica" w:hint="eastAsia"/>
                <w:bCs/>
                <w:color w:val="000000"/>
                <w:kern w:val="0"/>
                <w:sz w:val="24"/>
                <w:szCs w:val="24"/>
              </w:rPr>
              <w:t>广东</w:t>
            </w:r>
          </w:p>
        </w:tc>
        <w:tc>
          <w:tcPr>
            <w:tcW w:w="2841" w:type="dxa"/>
          </w:tcPr>
          <w:p w:rsidR="00680F77"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68</w:t>
            </w:r>
          </w:p>
        </w:tc>
        <w:tc>
          <w:tcPr>
            <w:tcW w:w="2841" w:type="dxa"/>
          </w:tcPr>
          <w:p w:rsidR="00680F77"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22</w:t>
            </w:r>
            <w:r w:rsidR="00CA5D1D">
              <w:rPr>
                <w:rFonts w:ascii="微软雅黑" w:eastAsia="微软雅黑" w:hAnsi="微软雅黑" w:cs="Helvetica" w:hint="eastAsia"/>
                <w:bCs/>
                <w:color w:val="000000"/>
                <w:kern w:val="0"/>
                <w:sz w:val="24"/>
                <w:szCs w:val="24"/>
              </w:rPr>
              <w:t>.6%</w:t>
            </w:r>
          </w:p>
        </w:tc>
      </w:tr>
      <w:tr w:rsidR="00680F77" w:rsidTr="00680F77">
        <w:tc>
          <w:tcPr>
            <w:tcW w:w="2840" w:type="dxa"/>
          </w:tcPr>
          <w:p w:rsidR="00680F77" w:rsidRPr="00473CE2" w:rsidRDefault="00473CE2"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福建</w:t>
            </w:r>
          </w:p>
        </w:tc>
        <w:tc>
          <w:tcPr>
            <w:tcW w:w="2841" w:type="dxa"/>
          </w:tcPr>
          <w:p w:rsidR="00680F77"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57</w:t>
            </w:r>
          </w:p>
        </w:tc>
        <w:tc>
          <w:tcPr>
            <w:tcW w:w="2841" w:type="dxa"/>
          </w:tcPr>
          <w:p w:rsidR="00680F77"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19.0</w:t>
            </w:r>
            <w:r w:rsidR="00CA5D1D">
              <w:rPr>
                <w:rFonts w:ascii="微软雅黑" w:eastAsia="微软雅黑" w:hAnsi="微软雅黑" w:cs="Helvetica" w:hint="eastAsia"/>
                <w:bCs/>
                <w:color w:val="000000"/>
                <w:kern w:val="0"/>
                <w:sz w:val="24"/>
                <w:szCs w:val="24"/>
              </w:rPr>
              <w:t>%</w:t>
            </w:r>
          </w:p>
        </w:tc>
      </w:tr>
      <w:tr w:rsidR="00680F77" w:rsidTr="00680F77">
        <w:tc>
          <w:tcPr>
            <w:tcW w:w="2840" w:type="dxa"/>
          </w:tcPr>
          <w:p w:rsidR="00680F77" w:rsidRDefault="00473CE2"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浙江</w:t>
            </w:r>
          </w:p>
        </w:tc>
        <w:tc>
          <w:tcPr>
            <w:tcW w:w="2841" w:type="dxa"/>
          </w:tcPr>
          <w:p w:rsidR="00680F77" w:rsidRDefault="00EF5D2E" w:rsidP="002B16CA">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46</w:t>
            </w:r>
          </w:p>
        </w:tc>
        <w:tc>
          <w:tcPr>
            <w:tcW w:w="2841" w:type="dxa"/>
          </w:tcPr>
          <w:p w:rsidR="00680F77"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15.3</w:t>
            </w:r>
            <w:r w:rsidR="00CA5D1D">
              <w:rPr>
                <w:rFonts w:ascii="微软雅黑" w:eastAsia="微软雅黑" w:hAnsi="微软雅黑" w:cs="Helvetica" w:hint="eastAsia"/>
                <w:bCs/>
                <w:color w:val="000000"/>
                <w:kern w:val="0"/>
                <w:sz w:val="24"/>
                <w:szCs w:val="24"/>
              </w:rPr>
              <w:t>%</w:t>
            </w:r>
          </w:p>
        </w:tc>
      </w:tr>
      <w:tr w:rsidR="00680F77" w:rsidTr="00680F77">
        <w:tc>
          <w:tcPr>
            <w:tcW w:w="2840" w:type="dxa"/>
          </w:tcPr>
          <w:p w:rsidR="00680F77" w:rsidRDefault="00473CE2"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江苏</w:t>
            </w:r>
          </w:p>
        </w:tc>
        <w:tc>
          <w:tcPr>
            <w:tcW w:w="2841" w:type="dxa"/>
          </w:tcPr>
          <w:p w:rsidR="00680F77"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16</w:t>
            </w:r>
          </w:p>
        </w:tc>
        <w:tc>
          <w:tcPr>
            <w:tcW w:w="2841" w:type="dxa"/>
          </w:tcPr>
          <w:p w:rsidR="00680F77"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5.3</w:t>
            </w:r>
            <w:r w:rsidR="00CA5D1D">
              <w:rPr>
                <w:rFonts w:ascii="微软雅黑" w:eastAsia="微软雅黑" w:hAnsi="微软雅黑" w:cs="Helvetica" w:hint="eastAsia"/>
                <w:bCs/>
                <w:color w:val="000000"/>
                <w:kern w:val="0"/>
                <w:sz w:val="24"/>
                <w:szCs w:val="24"/>
              </w:rPr>
              <w:t>%</w:t>
            </w:r>
          </w:p>
        </w:tc>
      </w:tr>
      <w:tr w:rsidR="00473CE2" w:rsidTr="00680F77">
        <w:tc>
          <w:tcPr>
            <w:tcW w:w="2840" w:type="dxa"/>
          </w:tcPr>
          <w:p w:rsidR="00473CE2" w:rsidRDefault="00473CE2"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山东</w:t>
            </w:r>
          </w:p>
        </w:tc>
        <w:tc>
          <w:tcPr>
            <w:tcW w:w="2841" w:type="dxa"/>
          </w:tcPr>
          <w:p w:rsidR="00473CE2"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60</w:t>
            </w:r>
          </w:p>
        </w:tc>
        <w:tc>
          <w:tcPr>
            <w:tcW w:w="2841" w:type="dxa"/>
          </w:tcPr>
          <w:p w:rsidR="00473CE2"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20.0</w:t>
            </w:r>
            <w:r w:rsidR="00CA5D1D">
              <w:rPr>
                <w:rFonts w:ascii="微软雅黑" w:eastAsia="微软雅黑" w:hAnsi="微软雅黑" w:cs="Helvetica" w:hint="eastAsia"/>
                <w:bCs/>
                <w:color w:val="000000"/>
                <w:kern w:val="0"/>
                <w:sz w:val="24"/>
                <w:szCs w:val="24"/>
              </w:rPr>
              <w:t>%</w:t>
            </w:r>
          </w:p>
        </w:tc>
      </w:tr>
      <w:tr w:rsidR="002B16CA" w:rsidTr="00680F77">
        <w:tc>
          <w:tcPr>
            <w:tcW w:w="2840" w:type="dxa"/>
          </w:tcPr>
          <w:p w:rsidR="002B16CA" w:rsidRDefault="002B16CA"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上海</w:t>
            </w:r>
          </w:p>
        </w:tc>
        <w:tc>
          <w:tcPr>
            <w:tcW w:w="2841" w:type="dxa"/>
          </w:tcPr>
          <w:p w:rsidR="002B16CA"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6</w:t>
            </w:r>
          </w:p>
        </w:tc>
        <w:tc>
          <w:tcPr>
            <w:tcW w:w="2841" w:type="dxa"/>
          </w:tcPr>
          <w:p w:rsidR="002B16CA" w:rsidRDefault="00CA5D1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2%</w:t>
            </w:r>
          </w:p>
        </w:tc>
      </w:tr>
      <w:tr w:rsidR="002B16CA" w:rsidTr="00680F77">
        <w:tc>
          <w:tcPr>
            <w:tcW w:w="2840" w:type="dxa"/>
          </w:tcPr>
          <w:p w:rsidR="002B16CA" w:rsidRDefault="002B16CA"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日本</w:t>
            </w:r>
          </w:p>
        </w:tc>
        <w:tc>
          <w:tcPr>
            <w:tcW w:w="2841" w:type="dxa"/>
          </w:tcPr>
          <w:p w:rsidR="002B16CA"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2</w:t>
            </w:r>
          </w:p>
        </w:tc>
        <w:tc>
          <w:tcPr>
            <w:tcW w:w="2841" w:type="dxa"/>
          </w:tcPr>
          <w:p w:rsidR="002B16CA" w:rsidRDefault="00CA5D1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0.6%</w:t>
            </w:r>
          </w:p>
        </w:tc>
      </w:tr>
      <w:tr w:rsidR="002B16CA" w:rsidTr="00680F77">
        <w:tc>
          <w:tcPr>
            <w:tcW w:w="2840" w:type="dxa"/>
          </w:tcPr>
          <w:p w:rsidR="002B16CA" w:rsidRDefault="002B16CA"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台湾</w:t>
            </w:r>
          </w:p>
        </w:tc>
        <w:tc>
          <w:tcPr>
            <w:tcW w:w="2841" w:type="dxa"/>
          </w:tcPr>
          <w:p w:rsidR="002B16CA" w:rsidRDefault="00EF5D2E"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2</w:t>
            </w:r>
          </w:p>
        </w:tc>
        <w:tc>
          <w:tcPr>
            <w:tcW w:w="2841" w:type="dxa"/>
          </w:tcPr>
          <w:p w:rsidR="002B16CA" w:rsidRDefault="00CA5D1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0.6%</w:t>
            </w:r>
          </w:p>
        </w:tc>
      </w:tr>
      <w:tr w:rsidR="002B16CA" w:rsidTr="00680F77">
        <w:tc>
          <w:tcPr>
            <w:tcW w:w="2840" w:type="dxa"/>
          </w:tcPr>
          <w:p w:rsidR="002B16CA" w:rsidRDefault="002B16CA"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其他</w:t>
            </w:r>
            <w:r w:rsidR="00CA5D1D">
              <w:rPr>
                <w:rFonts w:ascii="微软雅黑" w:eastAsia="微软雅黑" w:hAnsi="微软雅黑" w:cs="Helvetica" w:hint="eastAsia"/>
                <w:bCs/>
                <w:color w:val="000000"/>
                <w:kern w:val="0"/>
                <w:sz w:val="24"/>
                <w:szCs w:val="24"/>
              </w:rPr>
              <w:t>（河北、河南）</w:t>
            </w:r>
          </w:p>
        </w:tc>
        <w:tc>
          <w:tcPr>
            <w:tcW w:w="2841" w:type="dxa"/>
          </w:tcPr>
          <w:p w:rsidR="002B16CA"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43</w:t>
            </w:r>
          </w:p>
        </w:tc>
        <w:tc>
          <w:tcPr>
            <w:tcW w:w="2841" w:type="dxa"/>
          </w:tcPr>
          <w:p w:rsidR="002B16CA" w:rsidRDefault="007D6B8D" w:rsidP="00884BEC">
            <w:pPr>
              <w:jc w:val="left"/>
              <w:rPr>
                <w:rFonts w:ascii="微软雅黑" w:eastAsia="微软雅黑" w:hAnsi="微软雅黑" w:cs="Helvetica"/>
                <w:bCs/>
                <w:color w:val="000000"/>
                <w:kern w:val="0"/>
                <w:sz w:val="24"/>
                <w:szCs w:val="24"/>
              </w:rPr>
            </w:pPr>
            <w:r>
              <w:rPr>
                <w:rFonts w:ascii="微软雅黑" w:eastAsia="微软雅黑" w:hAnsi="微软雅黑" w:cs="Helvetica" w:hint="eastAsia"/>
                <w:bCs/>
                <w:color w:val="000000"/>
                <w:kern w:val="0"/>
                <w:sz w:val="24"/>
                <w:szCs w:val="24"/>
              </w:rPr>
              <w:t>14.6</w:t>
            </w:r>
            <w:r w:rsidR="00CA5D1D">
              <w:rPr>
                <w:rFonts w:ascii="微软雅黑" w:eastAsia="微软雅黑" w:hAnsi="微软雅黑" w:cs="Helvetica" w:hint="eastAsia"/>
                <w:bCs/>
                <w:color w:val="000000"/>
                <w:kern w:val="0"/>
                <w:sz w:val="24"/>
                <w:szCs w:val="24"/>
              </w:rPr>
              <w:t>%</w:t>
            </w:r>
          </w:p>
        </w:tc>
      </w:tr>
    </w:tbl>
    <w:p w:rsidR="007D6B8D" w:rsidRDefault="00811876" w:rsidP="00561B91">
      <w:pPr>
        <w:jc w:val="left"/>
        <w:rPr>
          <w:sz w:val="30"/>
          <w:szCs w:val="30"/>
        </w:rPr>
      </w:pPr>
      <w:r>
        <w:rPr>
          <w:rFonts w:hint="eastAsia"/>
          <w:noProof/>
          <w:sz w:val="30"/>
          <w:szCs w:val="30"/>
        </w:rPr>
        <w:drawing>
          <wp:inline distT="0" distB="0" distL="0" distR="0">
            <wp:extent cx="5274310" cy="3076575"/>
            <wp:effectExtent l="0" t="0" r="21590"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61B91" w:rsidRPr="00857D74" w:rsidRDefault="00561B91" w:rsidP="00561B91">
      <w:pPr>
        <w:jc w:val="left"/>
        <w:rPr>
          <w:sz w:val="30"/>
          <w:szCs w:val="30"/>
        </w:rPr>
      </w:pPr>
      <w:r>
        <w:rPr>
          <w:rFonts w:hint="eastAsia"/>
          <w:sz w:val="30"/>
          <w:szCs w:val="30"/>
        </w:rPr>
        <w:t>四、</w:t>
      </w:r>
      <w:r w:rsidRPr="00857D74">
        <w:rPr>
          <w:rFonts w:hint="eastAsia"/>
          <w:sz w:val="30"/>
          <w:szCs w:val="30"/>
        </w:rPr>
        <w:t>观众统计分析</w:t>
      </w:r>
    </w:p>
    <w:p w:rsidR="00561B91" w:rsidRDefault="00561B91" w:rsidP="00561B91">
      <w:pPr>
        <w:pStyle w:val="a3"/>
        <w:ind w:left="360" w:firstLineChars="0" w:firstLine="0"/>
        <w:jc w:val="left"/>
        <w:rPr>
          <w:sz w:val="30"/>
          <w:szCs w:val="30"/>
        </w:rPr>
      </w:pPr>
      <w:r>
        <w:rPr>
          <w:rFonts w:hint="eastAsia"/>
          <w:sz w:val="30"/>
          <w:szCs w:val="30"/>
        </w:rPr>
        <w:t>4</w:t>
      </w:r>
      <w:r w:rsidRPr="00857D74">
        <w:rPr>
          <w:rFonts w:hint="eastAsia"/>
          <w:sz w:val="30"/>
          <w:szCs w:val="30"/>
        </w:rPr>
        <w:t>.1</w:t>
      </w:r>
      <w:r w:rsidRPr="00857D74">
        <w:rPr>
          <w:rFonts w:hint="eastAsia"/>
          <w:sz w:val="30"/>
          <w:szCs w:val="30"/>
        </w:rPr>
        <w:t>按照天数登记表</w:t>
      </w:r>
    </w:p>
    <w:tbl>
      <w:tblPr>
        <w:tblStyle w:val="a5"/>
        <w:tblW w:w="0" w:type="auto"/>
        <w:tblInd w:w="360" w:type="dxa"/>
        <w:tblLook w:val="04A0" w:firstRow="1" w:lastRow="0" w:firstColumn="1" w:lastColumn="0" w:noHBand="0" w:noVBand="1"/>
      </w:tblPr>
      <w:tblGrid>
        <w:gridCol w:w="2016"/>
        <w:gridCol w:w="2048"/>
        <w:gridCol w:w="2049"/>
        <w:gridCol w:w="2049"/>
      </w:tblGrid>
      <w:tr w:rsidR="00EE41AD" w:rsidTr="008830BC">
        <w:tc>
          <w:tcPr>
            <w:tcW w:w="2130" w:type="dxa"/>
          </w:tcPr>
          <w:p w:rsidR="008830BC" w:rsidRDefault="008830BC" w:rsidP="00561B91">
            <w:pPr>
              <w:pStyle w:val="a3"/>
              <w:ind w:firstLineChars="0" w:firstLine="0"/>
              <w:jc w:val="left"/>
              <w:rPr>
                <w:sz w:val="30"/>
                <w:szCs w:val="30"/>
              </w:rPr>
            </w:pPr>
            <w:r>
              <w:rPr>
                <w:rFonts w:hint="eastAsia"/>
                <w:sz w:val="30"/>
                <w:szCs w:val="30"/>
              </w:rPr>
              <w:t>日期</w:t>
            </w:r>
          </w:p>
        </w:tc>
        <w:tc>
          <w:tcPr>
            <w:tcW w:w="2130" w:type="dxa"/>
          </w:tcPr>
          <w:p w:rsidR="008830BC" w:rsidRDefault="008830BC" w:rsidP="00561B91">
            <w:pPr>
              <w:pStyle w:val="a3"/>
              <w:ind w:firstLineChars="0" w:firstLine="0"/>
              <w:jc w:val="left"/>
              <w:rPr>
                <w:sz w:val="30"/>
                <w:szCs w:val="30"/>
              </w:rPr>
            </w:pPr>
            <w:r>
              <w:rPr>
                <w:rFonts w:hint="eastAsia"/>
                <w:sz w:val="30"/>
                <w:szCs w:val="30"/>
              </w:rPr>
              <w:t>6.27</w:t>
            </w:r>
          </w:p>
        </w:tc>
        <w:tc>
          <w:tcPr>
            <w:tcW w:w="2131" w:type="dxa"/>
          </w:tcPr>
          <w:p w:rsidR="008830BC" w:rsidRDefault="008830BC" w:rsidP="00561B91">
            <w:pPr>
              <w:pStyle w:val="a3"/>
              <w:ind w:firstLineChars="0" w:firstLine="0"/>
              <w:jc w:val="left"/>
              <w:rPr>
                <w:sz w:val="30"/>
                <w:szCs w:val="30"/>
              </w:rPr>
            </w:pPr>
            <w:r>
              <w:rPr>
                <w:rFonts w:hint="eastAsia"/>
                <w:sz w:val="30"/>
                <w:szCs w:val="30"/>
              </w:rPr>
              <w:t>6.28</w:t>
            </w:r>
          </w:p>
        </w:tc>
        <w:tc>
          <w:tcPr>
            <w:tcW w:w="2131" w:type="dxa"/>
          </w:tcPr>
          <w:p w:rsidR="008830BC" w:rsidRDefault="008830BC" w:rsidP="00561B91">
            <w:pPr>
              <w:pStyle w:val="a3"/>
              <w:ind w:firstLineChars="0" w:firstLine="0"/>
              <w:jc w:val="left"/>
              <w:rPr>
                <w:sz w:val="30"/>
                <w:szCs w:val="30"/>
              </w:rPr>
            </w:pPr>
            <w:r>
              <w:rPr>
                <w:rFonts w:hint="eastAsia"/>
                <w:sz w:val="30"/>
                <w:szCs w:val="30"/>
              </w:rPr>
              <w:t>6.29</w:t>
            </w:r>
          </w:p>
        </w:tc>
      </w:tr>
      <w:tr w:rsidR="00EE41AD" w:rsidTr="008830BC">
        <w:tc>
          <w:tcPr>
            <w:tcW w:w="2130" w:type="dxa"/>
          </w:tcPr>
          <w:p w:rsidR="008830BC" w:rsidRDefault="008830BC" w:rsidP="008830BC">
            <w:pPr>
              <w:pStyle w:val="a3"/>
              <w:ind w:firstLineChars="0" w:firstLine="0"/>
              <w:jc w:val="left"/>
              <w:rPr>
                <w:sz w:val="30"/>
                <w:szCs w:val="30"/>
              </w:rPr>
            </w:pPr>
            <w:r>
              <w:rPr>
                <w:rFonts w:hint="eastAsia"/>
                <w:sz w:val="30"/>
                <w:szCs w:val="30"/>
              </w:rPr>
              <w:lastRenderedPageBreak/>
              <w:t>人次</w:t>
            </w:r>
          </w:p>
        </w:tc>
        <w:tc>
          <w:tcPr>
            <w:tcW w:w="2130" w:type="dxa"/>
          </w:tcPr>
          <w:p w:rsidR="008830BC" w:rsidRDefault="00EE41AD" w:rsidP="00561B91">
            <w:pPr>
              <w:pStyle w:val="a3"/>
              <w:ind w:firstLineChars="0" w:firstLine="0"/>
              <w:jc w:val="left"/>
              <w:rPr>
                <w:sz w:val="30"/>
                <w:szCs w:val="30"/>
              </w:rPr>
            </w:pPr>
            <w:r>
              <w:rPr>
                <w:rFonts w:hint="eastAsia"/>
                <w:sz w:val="30"/>
                <w:szCs w:val="30"/>
              </w:rPr>
              <w:t>55</w:t>
            </w:r>
            <w:r w:rsidR="008830BC">
              <w:rPr>
                <w:rFonts w:hint="eastAsia"/>
                <w:sz w:val="30"/>
                <w:szCs w:val="30"/>
              </w:rPr>
              <w:t>00+</w:t>
            </w:r>
          </w:p>
        </w:tc>
        <w:tc>
          <w:tcPr>
            <w:tcW w:w="2131" w:type="dxa"/>
          </w:tcPr>
          <w:p w:rsidR="008830BC" w:rsidRDefault="00EE41AD" w:rsidP="00561B91">
            <w:pPr>
              <w:pStyle w:val="a3"/>
              <w:ind w:firstLineChars="0" w:firstLine="0"/>
              <w:jc w:val="left"/>
              <w:rPr>
                <w:sz w:val="30"/>
                <w:szCs w:val="30"/>
              </w:rPr>
            </w:pPr>
            <w:r>
              <w:rPr>
                <w:rFonts w:hint="eastAsia"/>
                <w:sz w:val="30"/>
                <w:szCs w:val="30"/>
              </w:rPr>
              <w:t>30</w:t>
            </w:r>
            <w:r w:rsidR="008830BC">
              <w:rPr>
                <w:rFonts w:hint="eastAsia"/>
                <w:sz w:val="30"/>
                <w:szCs w:val="30"/>
              </w:rPr>
              <w:t>00+</w:t>
            </w:r>
          </w:p>
        </w:tc>
        <w:tc>
          <w:tcPr>
            <w:tcW w:w="2131" w:type="dxa"/>
          </w:tcPr>
          <w:p w:rsidR="008830BC" w:rsidRDefault="00EE41AD" w:rsidP="00561B91">
            <w:pPr>
              <w:pStyle w:val="a3"/>
              <w:ind w:firstLineChars="0" w:firstLine="0"/>
              <w:jc w:val="left"/>
              <w:rPr>
                <w:sz w:val="30"/>
                <w:szCs w:val="30"/>
              </w:rPr>
            </w:pPr>
            <w:r>
              <w:rPr>
                <w:rFonts w:hint="eastAsia"/>
                <w:sz w:val="30"/>
                <w:szCs w:val="30"/>
              </w:rPr>
              <w:t>15</w:t>
            </w:r>
            <w:r w:rsidR="008830BC">
              <w:rPr>
                <w:rFonts w:hint="eastAsia"/>
                <w:sz w:val="30"/>
                <w:szCs w:val="30"/>
              </w:rPr>
              <w:t>00+</w:t>
            </w:r>
          </w:p>
        </w:tc>
      </w:tr>
    </w:tbl>
    <w:p w:rsidR="008830BC" w:rsidRPr="00EE41AD" w:rsidRDefault="008830BC" w:rsidP="00EE41AD">
      <w:pPr>
        <w:jc w:val="left"/>
        <w:rPr>
          <w:sz w:val="30"/>
          <w:szCs w:val="30"/>
        </w:rPr>
      </w:pPr>
    </w:p>
    <w:p w:rsidR="00561B91" w:rsidRDefault="00561B91" w:rsidP="00561B91">
      <w:pPr>
        <w:pStyle w:val="a3"/>
        <w:ind w:left="360" w:firstLineChars="0" w:firstLine="0"/>
        <w:jc w:val="left"/>
        <w:rPr>
          <w:sz w:val="30"/>
          <w:szCs w:val="30"/>
        </w:rPr>
      </w:pPr>
      <w:r>
        <w:rPr>
          <w:rFonts w:hint="eastAsia"/>
          <w:sz w:val="30"/>
          <w:szCs w:val="30"/>
        </w:rPr>
        <w:t>4</w:t>
      </w:r>
      <w:r w:rsidRPr="00857D74">
        <w:rPr>
          <w:rFonts w:hint="eastAsia"/>
          <w:sz w:val="30"/>
          <w:szCs w:val="30"/>
        </w:rPr>
        <w:t>.2</w:t>
      </w:r>
      <w:r w:rsidRPr="00857D74">
        <w:rPr>
          <w:rFonts w:hint="eastAsia"/>
          <w:sz w:val="30"/>
          <w:szCs w:val="30"/>
        </w:rPr>
        <w:t>按照地区分类</w:t>
      </w:r>
    </w:p>
    <w:tbl>
      <w:tblPr>
        <w:tblStyle w:val="a5"/>
        <w:tblW w:w="9073" w:type="dxa"/>
        <w:tblInd w:w="-34" w:type="dxa"/>
        <w:tblLook w:val="04A0" w:firstRow="1" w:lastRow="0" w:firstColumn="1" w:lastColumn="0" w:noHBand="0" w:noVBand="1"/>
      </w:tblPr>
      <w:tblGrid>
        <w:gridCol w:w="1184"/>
        <w:gridCol w:w="886"/>
        <w:gridCol w:w="839"/>
        <w:gridCol w:w="839"/>
        <w:gridCol w:w="839"/>
        <w:gridCol w:w="839"/>
        <w:gridCol w:w="839"/>
        <w:gridCol w:w="839"/>
        <w:gridCol w:w="976"/>
        <w:gridCol w:w="993"/>
      </w:tblGrid>
      <w:tr w:rsidR="00C804E3" w:rsidTr="00C804E3">
        <w:tc>
          <w:tcPr>
            <w:tcW w:w="1184" w:type="dxa"/>
          </w:tcPr>
          <w:p w:rsidR="00C804E3" w:rsidRDefault="00C804E3" w:rsidP="00561B91">
            <w:pPr>
              <w:pStyle w:val="a3"/>
              <w:ind w:firstLineChars="0" w:firstLine="0"/>
              <w:jc w:val="left"/>
              <w:rPr>
                <w:sz w:val="30"/>
                <w:szCs w:val="30"/>
              </w:rPr>
            </w:pPr>
            <w:r>
              <w:rPr>
                <w:rFonts w:hint="eastAsia"/>
                <w:sz w:val="30"/>
                <w:szCs w:val="30"/>
              </w:rPr>
              <w:t>区域</w:t>
            </w:r>
          </w:p>
        </w:tc>
        <w:tc>
          <w:tcPr>
            <w:tcW w:w="886" w:type="dxa"/>
          </w:tcPr>
          <w:p w:rsidR="00C804E3" w:rsidRDefault="00C804E3" w:rsidP="00561B91">
            <w:pPr>
              <w:pStyle w:val="a3"/>
              <w:ind w:firstLineChars="0" w:firstLine="0"/>
              <w:jc w:val="left"/>
              <w:rPr>
                <w:sz w:val="30"/>
                <w:szCs w:val="30"/>
              </w:rPr>
            </w:pPr>
            <w:r>
              <w:rPr>
                <w:rFonts w:hint="eastAsia"/>
                <w:sz w:val="30"/>
                <w:szCs w:val="30"/>
              </w:rPr>
              <w:t>山东</w:t>
            </w:r>
          </w:p>
        </w:tc>
        <w:tc>
          <w:tcPr>
            <w:tcW w:w="839" w:type="dxa"/>
          </w:tcPr>
          <w:p w:rsidR="00C804E3" w:rsidRDefault="00C804E3" w:rsidP="00561B91">
            <w:pPr>
              <w:pStyle w:val="a3"/>
              <w:ind w:firstLineChars="0" w:firstLine="0"/>
              <w:jc w:val="left"/>
              <w:rPr>
                <w:sz w:val="30"/>
                <w:szCs w:val="30"/>
              </w:rPr>
            </w:pPr>
            <w:r>
              <w:rPr>
                <w:rFonts w:hint="eastAsia"/>
                <w:sz w:val="30"/>
                <w:szCs w:val="30"/>
              </w:rPr>
              <w:t>江苏</w:t>
            </w:r>
          </w:p>
        </w:tc>
        <w:tc>
          <w:tcPr>
            <w:tcW w:w="839" w:type="dxa"/>
          </w:tcPr>
          <w:p w:rsidR="00C804E3" w:rsidRDefault="00C804E3" w:rsidP="00561B91">
            <w:pPr>
              <w:pStyle w:val="a3"/>
              <w:ind w:firstLineChars="0" w:firstLine="0"/>
              <w:jc w:val="left"/>
              <w:rPr>
                <w:sz w:val="30"/>
                <w:szCs w:val="30"/>
              </w:rPr>
            </w:pPr>
            <w:r>
              <w:rPr>
                <w:rFonts w:hint="eastAsia"/>
                <w:sz w:val="30"/>
                <w:szCs w:val="30"/>
              </w:rPr>
              <w:t>河南</w:t>
            </w:r>
          </w:p>
        </w:tc>
        <w:tc>
          <w:tcPr>
            <w:tcW w:w="839" w:type="dxa"/>
          </w:tcPr>
          <w:p w:rsidR="00C804E3" w:rsidRDefault="00C804E3" w:rsidP="00561B91">
            <w:pPr>
              <w:pStyle w:val="a3"/>
              <w:ind w:firstLineChars="0" w:firstLine="0"/>
              <w:jc w:val="left"/>
              <w:rPr>
                <w:sz w:val="30"/>
                <w:szCs w:val="30"/>
              </w:rPr>
            </w:pPr>
            <w:r>
              <w:rPr>
                <w:rFonts w:hint="eastAsia"/>
                <w:sz w:val="30"/>
                <w:szCs w:val="30"/>
              </w:rPr>
              <w:t>河北</w:t>
            </w:r>
          </w:p>
        </w:tc>
        <w:tc>
          <w:tcPr>
            <w:tcW w:w="839" w:type="dxa"/>
          </w:tcPr>
          <w:p w:rsidR="00C804E3" w:rsidRDefault="00C804E3" w:rsidP="00561B91">
            <w:pPr>
              <w:pStyle w:val="a3"/>
              <w:ind w:firstLineChars="0" w:firstLine="0"/>
              <w:jc w:val="left"/>
              <w:rPr>
                <w:sz w:val="30"/>
                <w:szCs w:val="30"/>
              </w:rPr>
            </w:pPr>
            <w:r>
              <w:rPr>
                <w:rFonts w:hint="eastAsia"/>
                <w:sz w:val="30"/>
                <w:szCs w:val="30"/>
              </w:rPr>
              <w:t>福建</w:t>
            </w:r>
          </w:p>
        </w:tc>
        <w:tc>
          <w:tcPr>
            <w:tcW w:w="839" w:type="dxa"/>
          </w:tcPr>
          <w:p w:rsidR="00C804E3" w:rsidRDefault="00C804E3" w:rsidP="00EE41AD">
            <w:pPr>
              <w:pStyle w:val="a3"/>
              <w:ind w:firstLineChars="0" w:firstLine="0"/>
              <w:jc w:val="left"/>
              <w:rPr>
                <w:sz w:val="30"/>
                <w:szCs w:val="30"/>
              </w:rPr>
            </w:pPr>
            <w:r>
              <w:rPr>
                <w:rFonts w:hint="eastAsia"/>
                <w:sz w:val="30"/>
                <w:szCs w:val="30"/>
              </w:rPr>
              <w:t>上海</w:t>
            </w:r>
          </w:p>
        </w:tc>
        <w:tc>
          <w:tcPr>
            <w:tcW w:w="839" w:type="dxa"/>
          </w:tcPr>
          <w:p w:rsidR="00C804E3" w:rsidRDefault="00C804E3" w:rsidP="00561B91">
            <w:pPr>
              <w:pStyle w:val="a3"/>
              <w:ind w:firstLineChars="0" w:firstLine="0"/>
              <w:jc w:val="left"/>
              <w:rPr>
                <w:sz w:val="30"/>
                <w:szCs w:val="30"/>
              </w:rPr>
            </w:pPr>
            <w:r>
              <w:rPr>
                <w:rFonts w:hint="eastAsia"/>
                <w:sz w:val="30"/>
                <w:szCs w:val="30"/>
              </w:rPr>
              <w:t>广东</w:t>
            </w:r>
          </w:p>
        </w:tc>
        <w:tc>
          <w:tcPr>
            <w:tcW w:w="976" w:type="dxa"/>
          </w:tcPr>
          <w:p w:rsidR="00C804E3" w:rsidRDefault="00C804E3" w:rsidP="00561B91">
            <w:pPr>
              <w:pStyle w:val="a3"/>
              <w:ind w:firstLineChars="0" w:firstLine="0"/>
              <w:jc w:val="left"/>
              <w:rPr>
                <w:sz w:val="30"/>
                <w:szCs w:val="30"/>
              </w:rPr>
            </w:pPr>
            <w:r>
              <w:rPr>
                <w:rFonts w:hint="eastAsia"/>
                <w:sz w:val="30"/>
                <w:szCs w:val="30"/>
              </w:rPr>
              <w:t>安徽</w:t>
            </w:r>
          </w:p>
        </w:tc>
        <w:tc>
          <w:tcPr>
            <w:tcW w:w="993" w:type="dxa"/>
          </w:tcPr>
          <w:p w:rsidR="00C804E3" w:rsidRDefault="00C804E3" w:rsidP="00561B91">
            <w:pPr>
              <w:pStyle w:val="a3"/>
              <w:ind w:firstLineChars="0" w:firstLine="0"/>
              <w:jc w:val="left"/>
              <w:rPr>
                <w:sz w:val="30"/>
                <w:szCs w:val="30"/>
              </w:rPr>
            </w:pPr>
            <w:r>
              <w:rPr>
                <w:rFonts w:hint="eastAsia"/>
                <w:sz w:val="30"/>
                <w:szCs w:val="30"/>
              </w:rPr>
              <w:t>其他</w:t>
            </w:r>
          </w:p>
        </w:tc>
      </w:tr>
      <w:tr w:rsidR="00C804E3" w:rsidTr="00C804E3">
        <w:tc>
          <w:tcPr>
            <w:tcW w:w="1184" w:type="dxa"/>
          </w:tcPr>
          <w:p w:rsidR="00C804E3" w:rsidRDefault="00C804E3" w:rsidP="00561B91">
            <w:pPr>
              <w:pStyle w:val="a3"/>
              <w:ind w:firstLineChars="0" w:firstLine="0"/>
              <w:jc w:val="left"/>
              <w:rPr>
                <w:sz w:val="30"/>
                <w:szCs w:val="30"/>
              </w:rPr>
            </w:pPr>
            <w:r>
              <w:rPr>
                <w:rFonts w:hint="eastAsia"/>
                <w:sz w:val="30"/>
                <w:szCs w:val="30"/>
              </w:rPr>
              <w:t>人数</w:t>
            </w:r>
          </w:p>
        </w:tc>
        <w:tc>
          <w:tcPr>
            <w:tcW w:w="886" w:type="dxa"/>
          </w:tcPr>
          <w:p w:rsidR="00C804E3" w:rsidRDefault="00D8059A" w:rsidP="00561B91">
            <w:pPr>
              <w:pStyle w:val="a3"/>
              <w:ind w:firstLineChars="0" w:firstLine="0"/>
              <w:jc w:val="left"/>
              <w:rPr>
                <w:sz w:val="30"/>
                <w:szCs w:val="30"/>
              </w:rPr>
            </w:pPr>
            <w:r>
              <w:rPr>
                <w:rFonts w:hint="eastAsia"/>
                <w:sz w:val="30"/>
                <w:szCs w:val="30"/>
              </w:rPr>
              <w:t>2574</w:t>
            </w:r>
          </w:p>
        </w:tc>
        <w:tc>
          <w:tcPr>
            <w:tcW w:w="839" w:type="dxa"/>
          </w:tcPr>
          <w:p w:rsidR="00C804E3" w:rsidRDefault="00C804E3" w:rsidP="00561B91">
            <w:pPr>
              <w:pStyle w:val="a3"/>
              <w:ind w:firstLineChars="0" w:firstLine="0"/>
              <w:jc w:val="left"/>
              <w:rPr>
                <w:sz w:val="30"/>
                <w:szCs w:val="30"/>
              </w:rPr>
            </w:pPr>
            <w:r>
              <w:rPr>
                <w:rFonts w:hint="eastAsia"/>
                <w:sz w:val="30"/>
                <w:szCs w:val="30"/>
              </w:rPr>
              <w:t>706</w:t>
            </w:r>
          </w:p>
        </w:tc>
        <w:tc>
          <w:tcPr>
            <w:tcW w:w="839" w:type="dxa"/>
          </w:tcPr>
          <w:p w:rsidR="00C804E3" w:rsidRDefault="00C804E3" w:rsidP="00561B91">
            <w:pPr>
              <w:pStyle w:val="a3"/>
              <w:ind w:firstLineChars="0" w:firstLine="0"/>
              <w:jc w:val="left"/>
              <w:rPr>
                <w:sz w:val="30"/>
                <w:szCs w:val="30"/>
              </w:rPr>
            </w:pPr>
            <w:r>
              <w:rPr>
                <w:rFonts w:hint="eastAsia"/>
                <w:sz w:val="30"/>
                <w:szCs w:val="30"/>
              </w:rPr>
              <w:t>750</w:t>
            </w:r>
          </w:p>
        </w:tc>
        <w:tc>
          <w:tcPr>
            <w:tcW w:w="839" w:type="dxa"/>
          </w:tcPr>
          <w:p w:rsidR="00C804E3" w:rsidRDefault="00C804E3" w:rsidP="00561B91">
            <w:pPr>
              <w:pStyle w:val="a3"/>
              <w:ind w:firstLineChars="0" w:firstLine="0"/>
              <w:jc w:val="left"/>
              <w:rPr>
                <w:sz w:val="30"/>
                <w:szCs w:val="30"/>
              </w:rPr>
            </w:pPr>
            <w:r>
              <w:rPr>
                <w:rFonts w:hint="eastAsia"/>
                <w:sz w:val="30"/>
                <w:szCs w:val="30"/>
              </w:rPr>
              <w:t>378</w:t>
            </w:r>
          </w:p>
        </w:tc>
        <w:tc>
          <w:tcPr>
            <w:tcW w:w="839" w:type="dxa"/>
          </w:tcPr>
          <w:p w:rsidR="00C804E3" w:rsidRDefault="00C804E3" w:rsidP="00561B91">
            <w:pPr>
              <w:pStyle w:val="a3"/>
              <w:ind w:firstLineChars="0" w:firstLine="0"/>
              <w:jc w:val="left"/>
              <w:rPr>
                <w:sz w:val="30"/>
                <w:szCs w:val="30"/>
              </w:rPr>
            </w:pPr>
            <w:r>
              <w:rPr>
                <w:rFonts w:hint="eastAsia"/>
                <w:sz w:val="30"/>
                <w:szCs w:val="30"/>
              </w:rPr>
              <w:t>187</w:t>
            </w:r>
          </w:p>
        </w:tc>
        <w:tc>
          <w:tcPr>
            <w:tcW w:w="839" w:type="dxa"/>
          </w:tcPr>
          <w:p w:rsidR="00C804E3" w:rsidRDefault="00C804E3" w:rsidP="00561B91">
            <w:pPr>
              <w:pStyle w:val="a3"/>
              <w:ind w:firstLineChars="0" w:firstLine="0"/>
              <w:jc w:val="left"/>
              <w:rPr>
                <w:sz w:val="30"/>
                <w:szCs w:val="30"/>
              </w:rPr>
            </w:pPr>
            <w:r>
              <w:rPr>
                <w:rFonts w:hint="eastAsia"/>
                <w:sz w:val="30"/>
                <w:szCs w:val="30"/>
              </w:rPr>
              <w:t>134</w:t>
            </w:r>
          </w:p>
        </w:tc>
        <w:tc>
          <w:tcPr>
            <w:tcW w:w="839" w:type="dxa"/>
          </w:tcPr>
          <w:p w:rsidR="00C804E3" w:rsidRDefault="00C804E3" w:rsidP="00561B91">
            <w:pPr>
              <w:pStyle w:val="a3"/>
              <w:ind w:firstLineChars="0" w:firstLine="0"/>
              <w:jc w:val="left"/>
              <w:rPr>
                <w:sz w:val="30"/>
                <w:szCs w:val="30"/>
              </w:rPr>
            </w:pPr>
            <w:r>
              <w:rPr>
                <w:rFonts w:hint="eastAsia"/>
                <w:sz w:val="30"/>
                <w:szCs w:val="30"/>
              </w:rPr>
              <w:t>169</w:t>
            </w:r>
          </w:p>
        </w:tc>
        <w:tc>
          <w:tcPr>
            <w:tcW w:w="976" w:type="dxa"/>
          </w:tcPr>
          <w:p w:rsidR="00C804E3" w:rsidRDefault="00C804E3" w:rsidP="00561B91">
            <w:pPr>
              <w:pStyle w:val="a3"/>
              <w:ind w:firstLineChars="0" w:firstLine="0"/>
              <w:jc w:val="left"/>
              <w:rPr>
                <w:sz w:val="30"/>
                <w:szCs w:val="30"/>
              </w:rPr>
            </w:pPr>
            <w:r>
              <w:rPr>
                <w:rFonts w:hint="eastAsia"/>
                <w:sz w:val="30"/>
                <w:szCs w:val="30"/>
              </w:rPr>
              <w:t>103</w:t>
            </w:r>
          </w:p>
        </w:tc>
        <w:tc>
          <w:tcPr>
            <w:tcW w:w="993" w:type="dxa"/>
          </w:tcPr>
          <w:p w:rsidR="00C804E3" w:rsidRDefault="00C804E3" w:rsidP="00561B91">
            <w:pPr>
              <w:pStyle w:val="a3"/>
              <w:ind w:firstLineChars="0" w:firstLine="0"/>
              <w:jc w:val="left"/>
              <w:rPr>
                <w:sz w:val="30"/>
                <w:szCs w:val="30"/>
              </w:rPr>
            </w:pPr>
            <w:r>
              <w:rPr>
                <w:rFonts w:hint="eastAsia"/>
                <w:sz w:val="30"/>
                <w:szCs w:val="30"/>
              </w:rPr>
              <w:t>546</w:t>
            </w:r>
          </w:p>
        </w:tc>
      </w:tr>
    </w:tbl>
    <w:p w:rsidR="00660F45" w:rsidRDefault="00660F45" w:rsidP="00561B91">
      <w:pPr>
        <w:pStyle w:val="a3"/>
        <w:ind w:left="360" w:firstLineChars="0" w:firstLine="0"/>
        <w:jc w:val="left"/>
        <w:rPr>
          <w:sz w:val="30"/>
          <w:szCs w:val="30"/>
        </w:rPr>
      </w:pPr>
    </w:p>
    <w:p w:rsidR="00660F45" w:rsidRDefault="00660F45" w:rsidP="00561B91">
      <w:pPr>
        <w:pStyle w:val="a3"/>
        <w:ind w:left="360" w:firstLineChars="0" w:firstLine="0"/>
        <w:jc w:val="left"/>
        <w:rPr>
          <w:sz w:val="30"/>
          <w:szCs w:val="30"/>
        </w:rPr>
      </w:pPr>
    </w:p>
    <w:p w:rsidR="00EE41AD" w:rsidRPr="00561B91" w:rsidRDefault="00660F45" w:rsidP="00561B91">
      <w:pPr>
        <w:pStyle w:val="a3"/>
        <w:ind w:left="360" w:firstLineChars="0" w:firstLine="0"/>
        <w:jc w:val="left"/>
        <w:rPr>
          <w:sz w:val="30"/>
          <w:szCs w:val="30"/>
        </w:rPr>
      </w:pPr>
      <w:r>
        <w:rPr>
          <w:noProof/>
          <w:sz w:val="30"/>
          <w:szCs w:val="30"/>
        </w:rPr>
        <w:drawing>
          <wp:inline distT="0" distB="0" distL="0" distR="0">
            <wp:extent cx="5274310" cy="3076575"/>
            <wp:effectExtent l="0" t="0" r="2159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804E2" w:rsidRDefault="00561B91" w:rsidP="00561B91">
      <w:pPr>
        <w:jc w:val="left"/>
        <w:rPr>
          <w:sz w:val="30"/>
          <w:szCs w:val="30"/>
        </w:rPr>
      </w:pPr>
      <w:r>
        <w:rPr>
          <w:rFonts w:hint="eastAsia"/>
          <w:sz w:val="30"/>
          <w:szCs w:val="30"/>
        </w:rPr>
        <w:t>五、</w:t>
      </w:r>
      <w:r w:rsidR="00BF3008">
        <w:rPr>
          <w:rFonts w:hint="eastAsia"/>
          <w:sz w:val="30"/>
          <w:szCs w:val="30"/>
        </w:rPr>
        <w:t>展期</w:t>
      </w:r>
      <w:r w:rsidRPr="00857D74">
        <w:rPr>
          <w:rFonts w:hint="eastAsia"/>
          <w:sz w:val="30"/>
          <w:szCs w:val="30"/>
        </w:rPr>
        <w:t>现场活动</w:t>
      </w:r>
    </w:p>
    <w:p w:rsidR="00A1359B" w:rsidRDefault="00A1359B" w:rsidP="00A1359B">
      <w:pPr>
        <w:jc w:val="center"/>
        <w:rPr>
          <w:b/>
          <w:sz w:val="32"/>
          <w:szCs w:val="32"/>
        </w:rPr>
      </w:pPr>
      <w:r w:rsidRPr="007E76AC">
        <w:rPr>
          <w:rFonts w:hint="eastAsia"/>
          <w:b/>
          <w:sz w:val="32"/>
          <w:szCs w:val="32"/>
        </w:rPr>
        <w:t>2019</w:t>
      </w:r>
      <w:r w:rsidRPr="007E76AC">
        <w:rPr>
          <w:rFonts w:hint="eastAsia"/>
          <w:b/>
          <w:sz w:val="32"/>
          <w:szCs w:val="32"/>
        </w:rPr>
        <w:t>青岛皮革鞋机鞋材展活动</w:t>
      </w:r>
      <w:r>
        <w:rPr>
          <w:rFonts w:hint="eastAsia"/>
          <w:b/>
          <w:sz w:val="32"/>
          <w:szCs w:val="32"/>
        </w:rPr>
        <w:t>时间表</w:t>
      </w:r>
    </w:p>
    <w:p w:rsidR="00A1359B" w:rsidRPr="001A2C89" w:rsidRDefault="00A1359B" w:rsidP="00A1359B">
      <w:pPr>
        <w:spacing w:line="240" w:lineRule="atLeast"/>
        <w:jc w:val="left"/>
        <w:rPr>
          <w:b/>
          <w:sz w:val="28"/>
          <w:szCs w:val="28"/>
        </w:rPr>
      </w:pPr>
      <w:r w:rsidRPr="001A2C89">
        <w:rPr>
          <w:rFonts w:hint="eastAsia"/>
          <w:b/>
          <w:sz w:val="28"/>
          <w:szCs w:val="28"/>
        </w:rPr>
        <w:t>第一场：</w:t>
      </w:r>
      <w:r w:rsidRPr="001A2C89">
        <w:rPr>
          <w:rFonts w:hint="eastAsia"/>
          <w:b/>
          <w:sz w:val="28"/>
          <w:szCs w:val="28"/>
        </w:rPr>
        <w:t xml:space="preserve"> </w:t>
      </w:r>
    </w:p>
    <w:p w:rsidR="00A1359B" w:rsidRPr="00CB7B10" w:rsidRDefault="00A1359B" w:rsidP="00A1359B">
      <w:pPr>
        <w:spacing w:line="240" w:lineRule="atLeast"/>
        <w:jc w:val="left"/>
        <w:rPr>
          <w:b/>
          <w:sz w:val="28"/>
          <w:szCs w:val="28"/>
        </w:rPr>
      </w:pPr>
      <w:r w:rsidRPr="00CB7B10">
        <w:rPr>
          <w:rFonts w:hint="eastAsia"/>
          <w:b/>
          <w:sz w:val="28"/>
          <w:szCs w:val="28"/>
        </w:rPr>
        <w:t>2019</w:t>
      </w:r>
      <w:r w:rsidRPr="00CB7B10">
        <w:rPr>
          <w:rFonts w:hint="eastAsia"/>
          <w:b/>
          <w:sz w:val="28"/>
          <w:szCs w:val="28"/>
        </w:rPr>
        <w:t>年</w:t>
      </w:r>
      <w:r w:rsidRPr="00CB7B10">
        <w:rPr>
          <w:rFonts w:hint="eastAsia"/>
          <w:b/>
          <w:sz w:val="28"/>
          <w:szCs w:val="28"/>
        </w:rPr>
        <w:t>6</w:t>
      </w:r>
      <w:r w:rsidRPr="00CB7B10">
        <w:rPr>
          <w:rFonts w:hint="eastAsia"/>
          <w:b/>
          <w:sz w:val="28"/>
          <w:szCs w:val="28"/>
        </w:rPr>
        <w:t>月</w:t>
      </w:r>
      <w:r w:rsidRPr="00CB7B10">
        <w:rPr>
          <w:rFonts w:hint="eastAsia"/>
          <w:b/>
          <w:sz w:val="28"/>
          <w:szCs w:val="28"/>
        </w:rPr>
        <w:t>27</w:t>
      </w:r>
      <w:r w:rsidRPr="00CB7B10">
        <w:rPr>
          <w:rFonts w:hint="eastAsia"/>
          <w:b/>
          <w:sz w:val="28"/>
          <w:szCs w:val="28"/>
        </w:rPr>
        <w:t>日</w:t>
      </w:r>
      <w:r w:rsidRPr="00CB7B10">
        <w:rPr>
          <w:rFonts w:hint="eastAsia"/>
          <w:b/>
          <w:sz w:val="28"/>
          <w:szCs w:val="28"/>
        </w:rPr>
        <w:t xml:space="preserve">  </w:t>
      </w:r>
      <w:r>
        <w:rPr>
          <w:rFonts w:hint="eastAsia"/>
          <w:b/>
          <w:sz w:val="28"/>
          <w:szCs w:val="28"/>
        </w:rPr>
        <w:t xml:space="preserve"> </w:t>
      </w:r>
      <w:r w:rsidRPr="00CB7B10">
        <w:rPr>
          <w:rFonts w:hint="eastAsia"/>
          <w:b/>
          <w:sz w:val="28"/>
          <w:szCs w:val="28"/>
        </w:rPr>
        <w:t xml:space="preserve"> </w:t>
      </w:r>
      <w:r>
        <w:rPr>
          <w:rFonts w:hint="eastAsia"/>
          <w:b/>
          <w:sz w:val="28"/>
          <w:szCs w:val="28"/>
        </w:rPr>
        <w:t xml:space="preserve">  14:00-17:00    </w:t>
      </w:r>
      <w:r w:rsidRPr="00CB7B10">
        <w:rPr>
          <w:rFonts w:hint="eastAsia"/>
          <w:b/>
          <w:sz w:val="28"/>
          <w:szCs w:val="28"/>
        </w:rPr>
        <w:t>南厅二楼会议室</w:t>
      </w:r>
    </w:p>
    <w:p w:rsidR="00A1359B" w:rsidRPr="00CB7B10" w:rsidRDefault="00A1359B" w:rsidP="00A1359B">
      <w:pPr>
        <w:spacing w:line="240" w:lineRule="atLeast"/>
        <w:jc w:val="left"/>
        <w:rPr>
          <w:b/>
          <w:sz w:val="28"/>
          <w:szCs w:val="28"/>
        </w:rPr>
      </w:pPr>
      <w:r w:rsidRPr="00CB7B10">
        <w:rPr>
          <w:rFonts w:hint="eastAsia"/>
          <w:b/>
          <w:sz w:val="28"/>
          <w:szCs w:val="28"/>
        </w:rPr>
        <w:t>山东皮革协会</w:t>
      </w:r>
      <w:r w:rsidRPr="00CB7B10">
        <w:rPr>
          <w:rFonts w:hint="eastAsia"/>
          <w:b/>
          <w:sz w:val="28"/>
          <w:szCs w:val="28"/>
        </w:rPr>
        <w:t>2019</w:t>
      </w:r>
      <w:r w:rsidRPr="00CB7B10">
        <w:rPr>
          <w:rFonts w:hint="eastAsia"/>
          <w:b/>
          <w:sz w:val="28"/>
          <w:szCs w:val="28"/>
        </w:rPr>
        <w:t>年会暨皮革行业高质量发展论坛</w:t>
      </w:r>
      <w:r w:rsidRPr="00CB7B10">
        <w:rPr>
          <w:rFonts w:hint="eastAsia"/>
          <w:b/>
          <w:sz w:val="28"/>
          <w:szCs w:val="28"/>
        </w:rPr>
        <w:t xml:space="preserve"> </w:t>
      </w:r>
    </w:p>
    <w:p w:rsidR="00A1359B" w:rsidRPr="00CB7B10" w:rsidRDefault="00A1359B" w:rsidP="00A1359B">
      <w:pPr>
        <w:spacing w:line="240" w:lineRule="atLeast"/>
        <w:ind w:left="1084" w:hangingChars="450" w:hanging="1084"/>
        <w:rPr>
          <w:b/>
          <w:sz w:val="24"/>
          <w:szCs w:val="24"/>
        </w:rPr>
      </w:pPr>
      <w:r w:rsidRPr="00CB7B10">
        <w:rPr>
          <w:rFonts w:hint="eastAsia"/>
          <w:b/>
          <w:sz w:val="24"/>
          <w:szCs w:val="24"/>
        </w:rPr>
        <w:t xml:space="preserve">14:00-14:40  </w:t>
      </w:r>
      <w:r w:rsidRPr="00CB7B10">
        <w:rPr>
          <w:rFonts w:hint="eastAsia"/>
          <w:b/>
          <w:sz w:val="24"/>
          <w:szCs w:val="24"/>
        </w:rPr>
        <w:t>山东省皮革行业年会</w:t>
      </w:r>
    </w:p>
    <w:p w:rsidR="00A1359B" w:rsidRPr="00CB7B10" w:rsidRDefault="00A1359B" w:rsidP="00A1359B">
      <w:pPr>
        <w:spacing w:line="520" w:lineRule="exact"/>
        <w:rPr>
          <w:szCs w:val="21"/>
        </w:rPr>
      </w:pPr>
      <w:r w:rsidRPr="00CB7B10">
        <w:rPr>
          <w:rFonts w:hint="eastAsia"/>
          <w:szCs w:val="21"/>
        </w:rPr>
        <w:t>1</w:t>
      </w:r>
      <w:r w:rsidRPr="00CB7B10">
        <w:rPr>
          <w:rFonts w:hint="eastAsia"/>
          <w:szCs w:val="21"/>
        </w:rPr>
        <w:t>、山东省轻工集体企业联社党组书记、主任邱青森致辞。</w:t>
      </w:r>
    </w:p>
    <w:p w:rsidR="00A1359B" w:rsidRPr="00CB7B10" w:rsidRDefault="00A1359B" w:rsidP="00A1359B">
      <w:pPr>
        <w:spacing w:line="520" w:lineRule="exact"/>
        <w:rPr>
          <w:szCs w:val="21"/>
        </w:rPr>
      </w:pPr>
      <w:r w:rsidRPr="00CB7B10">
        <w:rPr>
          <w:rFonts w:hint="eastAsia"/>
          <w:szCs w:val="21"/>
        </w:rPr>
        <w:t>2</w:t>
      </w:r>
      <w:r w:rsidRPr="00CB7B10">
        <w:rPr>
          <w:rFonts w:hint="eastAsia"/>
          <w:szCs w:val="21"/>
        </w:rPr>
        <w:t>、山东省皮革行业协会会长梁志新做协会年度工作报告。</w:t>
      </w:r>
    </w:p>
    <w:p w:rsidR="00A1359B" w:rsidRPr="00CB7B10" w:rsidRDefault="00A1359B" w:rsidP="00A1359B">
      <w:pPr>
        <w:spacing w:line="520" w:lineRule="exact"/>
        <w:rPr>
          <w:szCs w:val="21"/>
        </w:rPr>
      </w:pPr>
      <w:r w:rsidRPr="00CB7B10">
        <w:rPr>
          <w:rFonts w:hint="eastAsia"/>
          <w:szCs w:val="21"/>
        </w:rPr>
        <w:lastRenderedPageBreak/>
        <w:t>3</w:t>
      </w:r>
      <w:r w:rsidRPr="00CB7B10">
        <w:rPr>
          <w:rFonts w:hint="eastAsia"/>
          <w:szCs w:val="21"/>
        </w:rPr>
        <w:t>、增选山东省皮革行业协会副会长，选举产生制革专业委员会主席、毛皮专业委员会主席、布鞋专业委员会副主席等。</w:t>
      </w:r>
    </w:p>
    <w:p w:rsidR="00A1359B" w:rsidRPr="00CB7B10" w:rsidRDefault="00A1359B" w:rsidP="00A1359B">
      <w:pPr>
        <w:spacing w:line="520" w:lineRule="exact"/>
        <w:rPr>
          <w:szCs w:val="21"/>
        </w:rPr>
      </w:pPr>
      <w:r w:rsidRPr="00CB7B10">
        <w:rPr>
          <w:rFonts w:hint="eastAsia"/>
          <w:szCs w:val="21"/>
        </w:rPr>
        <w:t>4</w:t>
      </w:r>
      <w:r w:rsidRPr="00CB7B10">
        <w:rPr>
          <w:rFonts w:hint="eastAsia"/>
          <w:szCs w:val="21"/>
        </w:rPr>
        <w:t>、当选的各专业委员会主席发言。</w:t>
      </w:r>
    </w:p>
    <w:p w:rsidR="00A1359B" w:rsidRPr="007514B2" w:rsidRDefault="00A1359B" w:rsidP="00A1359B">
      <w:pPr>
        <w:spacing w:line="240" w:lineRule="atLeast"/>
        <w:jc w:val="left"/>
        <w:rPr>
          <w:b/>
          <w:sz w:val="24"/>
          <w:szCs w:val="24"/>
        </w:rPr>
      </w:pPr>
      <w:r w:rsidRPr="007514B2">
        <w:rPr>
          <w:rFonts w:hint="eastAsia"/>
          <w:b/>
          <w:sz w:val="24"/>
          <w:szCs w:val="24"/>
        </w:rPr>
        <w:t xml:space="preserve">14:40-15:30  </w:t>
      </w:r>
      <w:r w:rsidRPr="007514B2">
        <w:rPr>
          <w:rFonts w:hint="eastAsia"/>
          <w:b/>
          <w:sz w:val="24"/>
          <w:szCs w:val="24"/>
        </w:rPr>
        <w:t>山东省皮革行业技能大赛表彰及颁奖仪式</w:t>
      </w:r>
      <w:r w:rsidRPr="007514B2">
        <w:rPr>
          <w:rFonts w:hint="eastAsia"/>
          <w:b/>
          <w:sz w:val="24"/>
          <w:szCs w:val="24"/>
        </w:rPr>
        <w:t xml:space="preserve"> </w:t>
      </w:r>
    </w:p>
    <w:p w:rsidR="00A1359B" w:rsidRPr="00CB7B10" w:rsidRDefault="00A1359B" w:rsidP="00A1359B">
      <w:pPr>
        <w:spacing w:line="520" w:lineRule="exact"/>
        <w:rPr>
          <w:szCs w:val="21"/>
        </w:rPr>
      </w:pPr>
      <w:r w:rsidRPr="00CB7B10">
        <w:rPr>
          <w:rFonts w:hint="eastAsia"/>
          <w:szCs w:val="21"/>
        </w:rPr>
        <w:t>1</w:t>
      </w:r>
      <w:r w:rsidRPr="00CB7B10">
        <w:rPr>
          <w:rFonts w:hint="eastAsia"/>
          <w:szCs w:val="21"/>
        </w:rPr>
        <w:t>、山东省轻工集体企业联社机关党委调研员王鹏宣读</w:t>
      </w:r>
      <w:r w:rsidRPr="00CB7B10">
        <w:rPr>
          <w:rFonts w:hint="eastAsia"/>
          <w:szCs w:val="21"/>
        </w:rPr>
        <w:t>2018</w:t>
      </w:r>
      <w:r w:rsidRPr="00CB7B10">
        <w:rPr>
          <w:rFonts w:hint="eastAsia"/>
          <w:szCs w:val="21"/>
        </w:rPr>
        <w:t>年山东省皮革行业技能大赛比赛成绩，并颁奖。</w:t>
      </w:r>
    </w:p>
    <w:p w:rsidR="00A1359B" w:rsidRPr="00CB7B10" w:rsidRDefault="00A1359B" w:rsidP="00A1359B">
      <w:pPr>
        <w:spacing w:line="520" w:lineRule="exact"/>
        <w:rPr>
          <w:szCs w:val="21"/>
        </w:rPr>
      </w:pPr>
      <w:r w:rsidRPr="00CB7B10">
        <w:rPr>
          <w:rFonts w:hint="eastAsia"/>
          <w:szCs w:val="21"/>
        </w:rPr>
        <w:t>2</w:t>
      </w:r>
      <w:r w:rsidRPr="00CB7B10">
        <w:rPr>
          <w:rFonts w:hint="eastAsia"/>
          <w:szCs w:val="21"/>
        </w:rPr>
        <w:t>、颁发山东省轻工集体企业联社系统首席技师证书；</w:t>
      </w:r>
    </w:p>
    <w:p w:rsidR="00A1359B" w:rsidRPr="00CB7B10" w:rsidRDefault="00A1359B" w:rsidP="00A1359B">
      <w:pPr>
        <w:spacing w:line="520" w:lineRule="exact"/>
        <w:rPr>
          <w:szCs w:val="21"/>
        </w:rPr>
      </w:pPr>
      <w:r w:rsidRPr="00CB7B10">
        <w:rPr>
          <w:rFonts w:hint="eastAsia"/>
          <w:szCs w:val="21"/>
        </w:rPr>
        <w:t>3</w:t>
      </w:r>
      <w:r w:rsidRPr="00CB7B10">
        <w:rPr>
          <w:rFonts w:hint="eastAsia"/>
          <w:szCs w:val="21"/>
        </w:rPr>
        <w:t>、山东省轻工纺织工会委员会主席袁宗贵颁发山东省富民兴鲁劳动奖章；</w:t>
      </w:r>
    </w:p>
    <w:p w:rsidR="00A1359B" w:rsidRPr="00CB7B10" w:rsidRDefault="00A1359B" w:rsidP="00A1359B">
      <w:pPr>
        <w:spacing w:line="520" w:lineRule="exact"/>
        <w:rPr>
          <w:szCs w:val="21"/>
        </w:rPr>
      </w:pPr>
      <w:r w:rsidRPr="00CB7B10">
        <w:rPr>
          <w:rFonts w:hint="eastAsia"/>
          <w:szCs w:val="21"/>
        </w:rPr>
        <w:t>4</w:t>
      </w:r>
      <w:r w:rsidRPr="00CB7B10">
        <w:rPr>
          <w:rFonts w:hint="eastAsia"/>
          <w:szCs w:val="21"/>
        </w:rPr>
        <w:t>、山东省皮革行业协会制鞋专业委员会主席黄祖平发布</w:t>
      </w:r>
      <w:r w:rsidRPr="00CB7B10">
        <w:rPr>
          <w:rFonts w:hint="eastAsia"/>
          <w:szCs w:val="21"/>
        </w:rPr>
        <w:t>2019</w:t>
      </w:r>
      <w:r w:rsidRPr="00CB7B10">
        <w:rPr>
          <w:rFonts w:hint="eastAsia"/>
          <w:szCs w:val="21"/>
        </w:rPr>
        <w:t>年竞赛项目；</w:t>
      </w:r>
    </w:p>
    <w:p w:rsidR="00A1359B" w:rsidRPr="007514B2" w:rsidRDefault="00A1359B" w:rsidP="00A1359B">
      <w:pPr>
        <w:rPr>
          <w:b/>
          <w:sz w:val="24"/>
          <w:szCs w:val="24"/>
        </w:rPr>
      </w:pPr>
      <w:r w:rsidRPr="007514B2">
        <w:rPr>
          <w:rFonts w:hint="eastAsia"/>
          <w:b/>
          <w:sz w:val="24"/>
          <w:szCs w:val="24"/>
        </w:rPr>
        <w:t xml:space="preserve">15:30-16:30  </w:t>
      </w:r>
      <w:r w:rsidRPr="007514B2">
        <w:rPr>
          <w:rFonts w:hint="eastAsia"/>
          <w:b/>
          <w:sz w:val="24"/>
          <w:szCs w:val="24"/>
        </w:rPr>
        <w:t>皮革行业高质量发展论坛</w:t>
      </w:r>
    </w:p>
    <w:p w:rsidR="00A1359B" w:rsidRPr="00CB7B10" w:rsidRDefault="00A1359B" w:rsidP="00A1359B">
      <w:pPr>
        <w:spacing w:line="520" w:lineRule="exact"/>
        <w:rPr>
          <w:szCs w:val="21"/>
        </w:rPr>
      </w:pPr>
      <w:r w:rsidRPr="00CB7B10">
        <w:rPr>
          <w:rFonts w:hint="eastAsia"/>
          <w:szCs w:val="21"/>
        </w:rPr>
        <w:t>1</w:t>
      </w:r>
      <w:r w:rsidRPr="00CB7B10">
        <w:rPr>
          <w:rFonts w:hint="eastAsia"/>
          <w:szCs w:val="21"/>
        </w:rPr>
        <w:t>、绿色皮革及制鞋产业的可持续发展之路</w:t>
      </w:r>
      <w:r w:rsidRPr="00CB7B10">
        <w:rPr>
          <w:szCs w:val="21"/>
        </w:rPr>
        <w:softHyphen/>
      </w:r>
      <w:r w:rsidRPr="00CB7B10">
        <w:rPr>
          <w:rFonts w:hint="eastAsia"/>
          <w:szCs w:val="21"/>
        </w:rPr>
        <w:t>——</w:t>
      </w:r>
      <w:r w:rsidRPr="00CB7B10">
        <w:rPr>
          <w:rFonts w:hint="eastAsia"/>
          <w:szCs w:val="21"/>
        </w:rPr>
        <w:t xml:space="preserve"> SGS </w:t>
      </w:r>
      <w:r w:rsidRPr="00CB7B10">
        <w:rPr>
          <w:rFonts w:hint="eastAsia"/>
          <w:szCs w:val="21"/>
        </w:rPr>
        <w:t>消费品测试服务部王安博士</w:t>
      </w:r>
    </w:p>
    <w:p w:rsidR="00A1359B" w:rsidRPr="00CB7B10" w:rsidRDefault="00A1359B" w:rsidP="00A1359B">
      <w:pPr>
        <w:spacing w:line="520" w:lineRule="exact"/>
        <w:rPr>
          <w:szCs w:val="21"/>
        </w:rPr>
      </w:pPr>
      <w:r w:rsidRPr="00CB7B10">
        <w:rPr>
          <w:rFonts w:hint="eastAsia"/>
          <w:szCs w:val="21"/>
        </w:rPr>
        <w:t>2</w:t>
      </w:r>
      <w:r w:rsidRPr="00CB7B10">
        <w:rPr>
          <w:rFonts w:hint="eastAsia"/>
          <w:szCs w:val="21"/>
        </w:rPr>
        <w:t>、制革行业循环利用技术的应用——陕西科技大学李闻欣教授</w:t>
      </w:r>
    </w:p>
    <w:p w:rsidR="00A1359B" w:rsidRPr="00CB7B10" w:rsidRDefault="00A1359B" w:rsidP="00A1359B">
      <w:pPr>
        <w:spacing w:line="520" w:lineRule="exact"/>
        <w:rPr>
          <w:szCs w:val="21"/>
        </w:rPr>
      </w:pPr>
      <w:r w:rsidRPr="00CB7B10">
        <w:rPr>
          <w:rFonts w:hint="eastAsia"/>
          <w:szCs w:val="21"/>
        </w:rPr>
        <w:t>3</w:t>
      </w:r>
      <w:r w:rsidRPr="00CB7B10">
        <w:rPr>
          <w:rFonts w:hint="eastAsia"/>
          <w:szCs w:val="21"/>
        </w:rPr>
        <w:t>、制革、制鞋行业发展状况交流及政策分析</w:t>
      </w:r>
    </w:p>
    <w:p w:rsidR="00A1359B" w:rsidRPr="007514B2" w:rsidRDefault="00A1359B" w:rsidP="00A1359B">
      <w:pPr>
        <w:rPr>
          <w:sz w:val="24"/>
          <w:szCs w:val="24"/>
        </w:rPr>
      </w:pPr>
      <w:r w:rsidRPr="007514B2">
        <w:rPr>
          <w:rFonts w:hint="eastAsia"/>
          <w:b/>
          <w:sz w:val="24"/>
          <w:szCs w:val="24"/>
        </w:rPr>
        <w:t xml:space="preserve">16:30-16:50  </w:t>
      </w:r>
      <w:r w:rsidRPr="007514B2">
        <w:rPr>
          <w:rFonts w:hint="eastAsia"/>
          <w:b/>
          <w:sz w:val="24"/>
          <w:szCs w:val="24"/>
        </w:rPr>
        <w:t>新设备•新材料•新品推介会</w:t>
      </w:r>
      <w:r w:rsidRPr="007514B2">
        <w:rPr>
          <w:rFonts w:hint="eastAsia"/>
          <w:sz w:val="24"/>
          <w:szCs w:val="24"/>
        </w:rPr>
        <w:t xml:space="preserve"> </w:t>
      </w:r>
    </w:p>
    <w:p w:rsidR="00A1359B" w:rsidRPr="00CB7B10" w:rsidRDefault="00A1359B" w:rsidP="00A1359B">
      <w:pPr>
        <w:spacing w:line="520" w:lineRule="exact"/>
        <w:rPr>
          <w:szCs w:val="21"/>
        </w:rPr>
      </w:pPr>
      <w:r w:rsidRPr="00CB7B10">
        <w:rPr>
          <w:rFonts w:hint="eastAsia"/>
          <w:szCs w:val="21"/>
        </w:rPr>
        <w:t>1</w:t>
      </w:r>
      <w:r w:rsidRPr="00CB7B10">
        <w:rPr>
          <w:rFonts w:hint="eastAsia"/>
          <w:szCs w:val="21"/>
        </w:rPr>
        <w:t>、橡胶鞋底射出成型技术如何更好的解决鞋底行业招人难，人工成本高，能耗大等痛点——东莞台塑实业总经理</w:t>
      </w:r>
      <w:r w:rsidRPr="00CB7B10">
        <w:rPr>
          <w:rFonts w:hint="eastAsia"/>
          <w:szCs w:val="21"/>
        </w:rPr>
        <w:t xml:space="preserve"> </w:t>
      </w:r>
      <w:r w:rsidRPr="00CB7B10">
        <w:rPr>
          <w:rFonts w:hint="eastAsia"/>
          <w:szCs w:val="21"/>
        </w:rPr>
        <w:t>王国华</w:t>
      </w:r>
      <w:r w:rsidRPr="00CB7B10">
        <w:rPr>
          <w:rFonts w:hint="eastAsia"/>
          <w:szCs w:val="21"/>
        </w:rPr>
        <w:t xml:space="preserve"> </w:t>
      </w:r>
    </w:p>
    <w:p w:rsidR="00A1359B" w:rsidRDefault="00A1359B" w:rsidP="00A1359B">
      <w:pPr>
        <w:spacing w:line="520" w:lineRule="exact"/>
        <w:rPr>
          <w:szCs w:val="21"/>
        </w:rPr>
      </w:pPr>
      <w:r w:rsidRPr="00CB7B10">
        <w:rPr>
          <w:rFonts w:hint="eastAsia"/>
          <w:szCs w:val="21"/>
        </w:rPr>
        <w:t>2</w:t>
      </w:r>
      <w:r w:rsidRPr="00CB7B10">
        <w:rPr>
          <w:rFonts w:hint="eastAsia"/>
          <w:szCs w:val="21"/>
        </w:rPr>
        <w:t>、慈星飞织鞋面设备在功能及产能方面的研发和创新——宁波慈星股份开发副总经理</w:t>
      </w:r>
      <w:r w:rsidRPr="00CB7B10">
        <w:rPr>
          <w:rFonts w:hint="eastAsia"/>
          <w:szCs w:val="21"/>
        </w:rPr>
        <w:t xml:space="preserve"> </w:t>
      </w:r>
      <w:r w:rsidRPr="00CB7B10">
        <w:rPr>
          <w:rFonts w:hint="eastAsia"/>
          <w:szCs w:val="21"/>
        </w:rPr>
        <w:t>杨树</w:t>
      </w:r>
      <w:r w:rsidRPr="00CB7B10">
        <w:rPr>
          <w:rFonts w:hint="eastAsia"/>
          <w:szCs w:val="21"/>
        </w:rPr>
        <w:t xml:space="preserve"> </w:t>
      </w:r>
    </w:p>
    <w:p w:rsidR="00A1359B" w:rsidRDefault="00A1359B" w:rsidP="00A1359B">
      <w:pPr>
        <w:spacing w:line="520" w:lineRule="exact"/>
        <w:rPr>
          <w:szCs w:val="21"/>
        </w:rPr>
      </w:pPr>
      <w:r>
        <w:rPr>
          <w:rFonts w:hint="eastAsia"/>
          <w:szCs w:val="21"/>
        </w:rPr>
        <w:t>3</w:t>
      </w:r>
      <w:r>
        <w:rPr>
          <w:rFonts w:hint="eastAsia"/>
          <w:szCs w:val="21"/>
        </w:rPr>
        <w:t>、</w:t>
      </w:r>
      <w:r w:rsidRPr="00CB7B10">
        <w:rPr>
          <w:rFonts w:hint="eastAsia"/>
          <w:szCs w:val="21"/>
        </w:rPr>
        <w:t>协同供应链，赋能半成品</w:t>
      </w:r>
      <w:r w:rsidRPr="00CB7B10">
        <w:rPr>
          <w:rFonts w:hint="eastAsia"/>
          <w:szCs w:val="21"/>
        </w:rPr>
        <w:softHyphen/>
      </w:r>
      <w:r w:rsidRPr="00CB7B10">
        <w:rPr>
          <w:rFonts w:hint="eastAsia"/>
          <w:szCs w:val="21"/>
        </w:rPr>
        <w:t>——辅城客户渠道事业群总监陈雅红</w:t>
      </w:r>
    </w:p>
    <w:p w:rsidR="00A1359B" w:rsidRPr="007514B2" w:rsidRDefault="00A1359B" w:rsidP="00A1359B">
      <w:pPr>
        <w:rPr>
          <w:b/>
          <w:sz w:val="24"/>
          <w:szCs w:val="24"/>
        </w:rPr>
      </w:pPr>
      <w:r w:rsidRPr="007514B2">
        <w:rPr>
          <w:rFonts w:hint="eastAsia"/>
          <w:b/>
          <w:sz w:val="24"/>
          <w:szCs w:val="24"/>
        </w:rPr>
        <w:t xml:space="preserve">16:50-17:00  </w:t>
      </w:r>
      <w:r w:rsidRPr="007514B2">
        <w:rPr>
          <w:rFonts w:hint="eastAsia"/>
          <w:b/>
          <w:sz w:val="24"/>
          <w:szCs w:val="24"/>
        </w:rPr>
        <w:t>海名集团与辅城签订长期战略合作签约仪式</w:t>
      </w:r>
    </w:p>
    <w:p w:rsidR="00A1359B" w:rsidRDefault="00A1359B" w:rsidP="00A1359B">
      <w:pPr>
        <w:spacing w:line="520" w:lineRule="exact"/>
        <w:rPr>
          <w:szCs w:val="21"/>
        </w:rPr>
      </w:pPr>
    </w:p>
    <w:p w:rsidR="00A1359B" w:rsidRDefault="00A1359B" w:rsidP="00A1359B">
      <w:pPr>
        <w:spacing w:line="520" w:lineRule="exact"/>
        <w:rPr>
          <w:szCs w:val="21"/>
        </w:rPr>
      </w:pPr>
    </w:p>
    <w:p w:rsidR="00A1359B" w:rsidRPr="001A2C89" w:rsidRDefault="00A1359B" w:rsidP="00A1359B">
      <w:pPr>
        <w:rPr>
          <w:b/>
          <w:sz w:val="24"/>
          <w:szCs w:val="24"/>
        </w:rPr>
      </w:pPr>
      <w:r w:rsidRPr="001A2C89">
        <w:rPr>
          <w:rFonts w:hint="eastAsia"/>
          <w:b/>
          <w:sz w:val="24"/>
          <w:szCs w:val="24"/>
        </w:rPr>
        <w:t>第二场：</w:t>
      </w:r>
    </w:p>
    <w:p w:rsidR="00A1359B" w:rsidRPr="00D361FC" w:rsidRDefault="00A1359B" w:rsidP="00A1359B">
      <w:pPr>
        <w:rPr>
          <w:b/>
          <w:sz w:val="28"/>
          <w:szCs w:val="28"/>
        </w:rPr>
      </w:pPr>
      <w:r w:rsidRPr="00D361FC">
        <w:rPr>
          <w:rFonts w:hint="eastAsia"/>
          <w:b/>
          <w:sz w:val="28"/>
          <w:szCs w:val="28"/>
        </w:rPr>
        <w:t>2019</w:t>
      </w:r>
      <w:r w:rsidRPr="00D361FC">
        <w:rPr>
          <w:rFonts w:hint="eastAsia"/>
          <w:b/>
          <w:sz w:val="28"/>
          <w:szCs w:val="28"/>
        </w:rPr>
        <w:t>年</w:t>
      </w:r>
      <w:r w:rsidRPr="00D361FC">
        <w:rPr>
          <w:rFonts w:hint="eastAsia"/>
          <w:b/>
          <w:sz w:val="28"/>
          <w:szCs w:val="28"/>
        </w:rPr>
        <w:t>6</w:t>
      </w:r>
      <w:r w:rsidRPr="00D361FC">
        <w:rPr>
          <w:rFonts w:hint="eastAsia"/>
          <w:b/>
          <w:sz w:val="28"/>
          <w:szCs w:val="28"/>
        </w:rPr>
        <w:t>月</w:t>
      </w:r>
      <w:r w:rsidRPr="00D361FC">
        <w:rPr>
          <w:rFonts w:hint="eastAsia"/>
          <w:b/>
          <w:sz w:val="28"/>
          <w:szCs w:val="28"/>
        </w:rPr>
        <w:t>28</w:t>
      </w:r>
      <w:r w:rsidRPr="00D361FC">
        <w:rPr>
          <w:rFonts w:hint="eastAsia"/>
          <w:b/>
          <w:sz w:val="28"/>
          <w:szCs w:val="28"/>
        </w:rPr>
        <w:t>日</w:t>
      </w:r>
      <w:r>
        <w:rPr>
          <w:rFonts w:hint="eastAsia"/>
          <w:b/>
          <w:sz w:val="28"/>
          <w:szCs w:val="28"/>
        </w:rPr>
        <w:t xml:space="preserve">  </w:t>
      </w:r>
      <w:r w:rsidRPr="00D361FC">
        <w:rPr>
          <w:rFonts w:hint="eastAsia"/>
          <w:b/>
          <w:sz w:val="28"/>
          <w:szCs w:val="28"/>
        </w:rPr>
        <w:t xml:space="preserve">    </w:t>
      </w:r>
      <w:r>
        <w:rPr>
          <w:rFonts w:hint="eastAsia"/>
          <w:b/>
          <w:sz w:val="28"/>
          <w:szCs w:val="28"/>
        </w:rPr>
        <w:t xml:space="preserve"> 10:00-12:00    S4</w:t>
      </w:r>
      <w:r>
        <w:rPr>
          <w:rFonts w:hint="eastAsia"/>
          <w:b/>
          <w:sz w:val="28"/>
          <w:szCs w:val="28"/>
        </w:rPr>
        <w:t>馆活动区</w:t>
      </w:r>
    </w:p>
    <w:p w:rsidR="00A1359B" w:rsidRPr="00D361FC" w:rsidRDefault="00A1359B" w:rsidP="00A1359B">
      <w:pPr>
        <w:rPr>
          <w:b/>
          <w:sz w:val="28"/>
          <w:szCs w:val="28"/>
        </w:rPr>
      </w:pPr>
      <w:r w:rsidRPr="00D361FC">
        <w:rPr>
          <w:rFonts w:hint="eastAsia"/>
          <w:b/>
          <w:sz w:val="28"/>
          <w:szCs w:val="28"/>
        </w:rPr>
        <w:t>南北制鞋产区联盟供需对接会</w:t>
      </w:r>
    </w:p>
    <w:p w:rsidR="00A1359B" w:rsidRPr="00D361FC" w:rsidRDefault="00A1359B" w:rsidP="00A1359B">
      <w:pPr>
        <w:rPr>
          <w:b/>
          <w:sz w:val="28"/>
          <w:szCs w:val="28"/>
        </w:rPr>
      </w:pPr>
      <w:r w:rsidRPr="00D361FC">
        <w:rPr>
          <w:rFonts w:hint="eastAsia"/>
          <w:b/>
          <w:sz w:val="28"/>
          <w:szCs w:val="28"/>
        </w:rPr>
        <w:t>10:00-10:10  </w:t>
      </w:r>
      <w:r w:rsidRPr="00D361FC">
        <w:rPr>
          <w:rFonts w:hint="eastAsia"/>
          <w:b/>
          <w:sz w:val="28"/>
          <w:szCs w:val="28"/>
        </w:rPr>
        <w:t>山东、江苏制鞋产区签订战略合作并授牌</w:t>
      </w:r>
    </w:p>
    <w:p w:rsidR="00A1359B" w:rsidRPr="00D361FC" w:rsidRDefault="00A1359B" w:rsidP="00A1359B">
      <w:pPr>
        <w:rPr>
          <w:b/>
          <w:sz w:val="28"/>
          <w:szCs w:val="28"/>
        </w:rPr>
      </w:pPr>
      <w:r w:rsidRPr="00D361FC">
        <w:rPr>
          <w:rFonts w:hint="eastAsia"/>
          <w:b/>
          <w:sz w:val="28"/>
          <w:szCs w:val="28"/>
        </w:rPr>
        <w:t xml:space="preserve">10:10-10:20   </w:t>
      </w:r>
      <w:r w:rsidRPr="00D361FC">
        <w:rPr>
          <w:rFonts w:hint="eastAsia"/>
          <w:b/>
          <w:sz w:val="28"/>
          <w:szCs w:val="28"/>
        </w:rPr>
        <w:t>沾化制革基地管委会、阳信制革基地、沂南制鞋基地等进行产业政策推介。</w:t>
      </w:r>
    </w:p>
    <w:p w:rsidR="00A1359B" w:rsidRPr="00D361FC" w:rsidRDefault="00A1359B" w:rsidP="00A1359B">
      <w:pPr>
        <w:rPr>
          <w:b/>
          <w:sz w:val="28"/>
          <w:szCs w:val="28"/>
        </w:rPr>
      </w:pPr>
      <w:r w:rsidRPr="00D361FC">
        <w:rPr>
          <w:rFonts w:hint="eastAsia"/>
          <w:b/>
          <w:sz w:val="28"/>
          <w:szCs w:val="28"/>
        </w:rPr>
        <w:lastRenderedPageBreak/>
        <w:t xml:space="preserve">10:20-10:30   </w:t>
      </w:r>
      <w:r w:rsidRPr="00D361FC">
        <w:rPr>
          <w:rFonts w:hint="eastAsia"/>
          <w:b/>
          <w:sz w:val="28"/>
          <w:szCs w:val="28"/>
        </w:rPr>
        <w:t>颁奖典礼</w:t>
      </w:r>
    </w:p>
    <w:p w:rsidR="00A1359B" w:rsidRPr="00D361FC" w:rsidRDefault="00A1359B" w:rsidP="00A1359B">
      <w:pPr>
        <w:rPr>
          <w:b/>
          <w:sz w:val="28"/>
          <w:szCs w:val="28"/>
        </w:rPr>
      </w:pPr>
      <w:r w:rsidRPr="00D361FC">
        <w:rPr>
          <w:rFonts w:hint="eastAsia"/>
          <w:b/>
          <w:sz w:val="28"/>
          <w:szCs w:val="28"/>
        </w:rPr>
        <w:t>10:30-11:40   </w:t>
      </w:r>
      <w:r w:rsidRPr="00D361FC">
        <w:rPr>
          <w:rFonts w:hint="eastAsia"/>
          <w:b/>
          <w:sz w:val="28"/>
          <w:szCs w:val="28"/>
        </w:rPr>
        <w:t>江苏制鞋企业发展现状、当地政策导向</w:t>
      </w:r>
    </w:p>
    <w:p w:rsidR="00A1359B" w:rsidRPr="00D361FC" w:rsidRDefault="00A1359B" w:rsidP="00A1359B">
      <w:pPr>
        <w:rPr>
          <w:b/>
          <w:sz w:val="28"/>
          <w:szCs w:val="28"/>
        </w:rPr>
      </w:pPr>
      <w:r w:rsidRPr="00D361FC">
        <w:rPr>
          <w:b/>
          <w:sz w:val="28"/>
          <w:szCs w:val="28"/>
        </w:rPr>
        <w:t xml:space="preserve">10:40-11:00   </w:t>
      </w:r>
      <w:r>
        <w:rPr>
          <w:rFonts w:hint="eastAsia"/>
          <w:b/>
          <w:sz w:val="28"/>
          <w:szCs w:val="28"/>
        </w:rPr>
        <w:t>时尚设计元素及流行趋势发布</w:t>
      </w:r>
    </w:p>
    <w:p w:rsidR="00A1359B" w:rsidRPr="00D361FC" w:rsidRDefault="00A1359B" w:rsidP="00A1359B">
      <w:pPr>
        <w:spacing w:line="520" w:lineRule="exact"/>
        <w:rPr>
          <w:szCs w:val="21"/>
        </w:rPr>
      </w:pPr>
      <w:r w:rsidRPr="00D361FC">
        <w:rPr>
          <w:rFonts w:hint="eastAsia"/>
          <w:szCs w:val="21"/>
        </w:rPr>
        <w:t>1.</w:t>
      </w:r>
      <w:r w:rsidRPr="00D361FC">
        <w:rPr>
          <w:rFonts w:hint="eastAsia"/>
          <w:szCs w:val="21"/>
        </w:rPr>
        <w:t>雪地靴时尚设计元素发布</w:t>
      </w:r>
      <w:r w:rsidRPr="00D361FC">
        <w:rPr>
          <w:rFonts w:hint="eastAsia"/>
          <w:szCs w:val="21"/>
        </w:rPr>
        <w:t>(</w:t>
      </w:r>
      <w:r w:rsidRPr="00D361FC">
        <w:rPr>
          <w:rFonts w:hint="eastAsia"/>
          <w:szCs w:val="21"/>
        </w:rPr>
        <w:t>高桥中国雪地靴之乡）</w:t>
      </w:r>
    </w:p>
    <w:p w:rsidR="00A1359B" w:rsidRPr="00D361FC" w:rsidRDefault="00A1359B" w:rsidP="00A1359B">
      <w:pPr>
        <w:spacing w:line="520" w:lineRule="exact"/>
        <w:rPr>
          <w:szCs w:val="21"/>
        </w:rPr>
      </w:pPr>
      <w:r w:rsidRPr="00D361FC">
        <w:rPr>
          <w:rFonts w:hint="eastAsia"/>
          <w:szCs w:val="21"/>
        </w:rPr>
        <w:t>2.</w:t>
      </w:r>
      <w:r w:rsidRPr="00D361FC">
        <w:rPr>
          <w:rFonts w:hint="eastAsia"/>
          <w:szCs w:val="21"/>
        </w:rPr>
        <w:t>运动休闲型男鞋流行趋势发布</w:t>
      </w:r>
      <w:r w:rsidRPr="00D361FC">
        <w:rPr>
          <w:rFonts w:hint="eastAsia"/>
          <w:szCs w:val="21"/>
        </w:rPr>
        <w:t>(</w:t>
      </w:r>
      <w:r w:rsidRPr="00D361FC">
        <w:rPr>
          <w:rFonts w:hint="eastAsia"/>
          <w:szCs w:val="21"/>
        </w:rPr>
        <w:t>江苏新森达鞋业有限公司）</w:t>
      </w:r>
    </w:p>
    <w:p w:rsidR="00A1359B" w:rsidRPr="00D361FC" w:rsidRDefault="00A1359B" w:rsidP="00A1359B">
      <w:pPr>
        <w:rPr>
          <w:b/>
          <w:sz w:val="28"/>
          <w:szCs w:val="28"/>
        </w:rPr>
      </w:pPr>
      <w:r w:rsidRPr="00D361FC">
        <w:rPr>
          <w:rFonts w:hint="eastAsia"/>
          <w:b/>
          <w:sz w:val="28"/>
          <w:szCs w:val="28"/>
        </w:rPr>
        <w:t xml:space="preserve">11:00-11:10    </w:t>
      </w:r>
      <w:r w:rsidRPr="00D361FC">
        <w:rPr>
          <w:rFonts w:hint="eastAsia"/>
          <w:b/>
          <w:sz w:val="28"/>
          <w:szCs w:val="28"/>
        </w:rPr>
        <w:t>江苏制鞋产业链采购需求发布</w:t>
      </w:r>
    </w:p>
    <w:p w:rsidR="00A1359B" w:rsidRPr="00D361FC" w:rsidRDefault="00A1359B" w:rsidP="00A1359B">
      <w:pPr>
        <w:rPr>
          <w:szCs w:val="21"/>
        </w:rPr>
      </w:pPr>
      <w:r w:rsidRPr="00D361FC">
        <w:rPr>
          <w:rFonts w:hint="eastAsia"/>
          <w:szCs w:val="21"/>
        </w:rPr>
        <w:t>（镇江高桥裘革鞋业商会、扬州市江都区皮革协会）</w:t>
      </w:r>
    </w:p>
    <w:p w:rsidR="00A1359B" w:rsidRPr="00D361FC" w:rsidRDefault="00A1359B" w:rsidP="00A1359B">
      <w:pPr>
        <w:rPr>
          <w:b/>
          <w:sz w:val="28"/>
          <w:szCs w:val="28"/>
        </w:rPr>
      </w:pPr>
      <w:r w:rsidRPr="00D361FC">
        <w:rPr>
          <w:rFonts w:hint="eastAsia"/>
          <w:b/>
          <w:sz w:val="28"/>
          <w:szCs w:val="28"/>
        </w:rPr>
        <w:t>11:10-11:30   </w:t>
      </w:r>
      <w:r w:rsidRPr="00D361FC">
        <w:rPr>
          <w:rFonts w:hint="eastAsia"/>
          <w:b/>
          <w:sz w:val="28"/>
          <w:szCs w:val="28"/>
        </w:rPr>
        <w:t>制鞋技术交流</w:t>
      </w:r>
      <w:r>
        <w:rPr>
          <w:rFonts w:hint="eastAsia"/>
          <w:b/>
          <w:sz w:val="28"/>
          <w:szCs w:val="28"/>
        </w:rPr>
        <w:t>会</w:t>
      </w:r>
    </w:p>
    <w:p w:rsidR="00A1359B" w:rsidRPr="008605A5" w:rsidRDefault="00A1359B" w:rsidP="00A1359B">
      <w:pPr>
        <w:spacing w:line="520" w:lineRule="exact"/>
        <w:rPr>
          <w:szCs w:val="21"/>
        </w:rPr>
      </w:pPr>
      <w:r w:rsidRPr="008605A5">
        <w:rPr>
          <w:rFonts w:hint="eastAsia"/>
          <w:szCs w:val="21"/>
        </w:rPr>
        <w:t>1</w:t>
      </w:r>
      <w:r w:rsidRPr="008605A5">
        <w:rPr>
          <w:rFonts w:hint="eastAsia"/>
          <w:szCs w:val="21"/>
        </w:rPr>
        <w:t>、橡胶鞋底射出成型技术如何更好的解决鞋底行业招人难，人工成本高，能耗大等痛点——东莞台塑实业总经理</w:t>
      </w:r>
      <w:r>
        <w:rPr>
          <w:rFonts w:hint="eastAsia"/>
          <w:szCs w:val="21"/>
        </w:rPr>
        <w:t xml:space="preserve"> </w:t>
      </w:r>
      <w:r w:rsidRPr="008605A5">
        <w:rPr>
          <w:rFonts w:hint="eastAsia"/>
          <w:szCs w:val="21"/>
        </w:rPr>
        <w:t>王国华</w:t>
      </w:r>
      <w:r w:rsidRPr="008605A5">
        <w:rPr>
          <w:rFonts w:hint="eastAsia"/>
          <w:szCs w:val="21"/>
        </w:rPr>
        <w:t xml:space="preserve"> </w:t>
      </w:r>
    </w:p>
    <w:p w:rsidR="00A1359B" w:rsidRDefault="00A1359B" w:rsidP="00A1359B">
      <w:pPr>
        <w:spacing w:line="520" w:lineRule="exact"/>
        <w:rPr>
          <w:szCs w:val="21"/>
        </w:rPr>
      </w:pPr>
      <w:r w:rsidRPr="008605A5">
        <w:rPr>
          <w:rFonts w:hint="eastAsia"/>
          <w:szCs w:val="21"/>
        </w:rPr>
        <w:t>2</w:t>
      </w:r>
      <w:r w:rsidRPr="008605A5">
        <w:rPr>
          <w:rFonts w:hint="eastAsia"/>
          <w:szCs w:val="21"/>
        </w:rPr>
        <w:t>、慈星飞织鞋面设备在功能及产能方面的研发和创新——宁波慈星股份开发副总经理</w:t>
      </w:r>
      <w:r>
        <w:rPr>
          <w:rFonts w:hint="eastAsia"/>
          <w:szCs w:val="21"/>
        </w:rPr>
        <w:t xml:space="preserve"> </w:t>
      </w:r>
      <w:r w:rsidRPr="008605A5">
        <w:rPr>
          <w:rFonts w:hint="eastAsia"/>
          <w:szCs w:val="21"/>
        </w:rPr>
        <w:t>杨树</w:t>
      </w:r>
    </w:p>
    <w:p w:rsidR="00A1359B" w:rsidRPr="00D361FC" w:rsidRDefault="00A1359B" w:rsidP="00A1359B">
      <w:pPr>
        <w:rPr>
          <w:b/>
          <w:sz w:val="28"/>
          <w:szCs w:val="28"/>
        </w:rPr>
      </w:pPr>
      <w:r w:rsidRPr="00D361FC">
        <w:rPr>
          <w:rFonts w:hint="eastAsia"/>
          <w:b/>
          <w:sz w:val="28"/>
          <w:szCs w:val="28"/>
        </w:rPr>
        <w:t xml:space="preserve">11:30-11:40    </w:t>
      </w:r>
      <w:r w:rsidRPr="00D361FC">
        <w:rPr>
          <w:rFonts w:hint="eastAsia"/>
          <w:b/>
          <w:sz w:val="28"/>
          <w:szCs w:val="28"/>
        </w:rPr>
        <w:t>无极产业集群区推荐会</w:t>
      </w:r>
    </w:p>
    <w:p w:rsidR="00A1359B" w:rsidRPr="00D361FC" w:rsidRDefault="00A1359B" w:rsidP="00A1359B">
      <w:pPr>
        <w:rPr>
          <w:szCs w:val="21"/>
        </w:rPr>
      </w:pPr>
      <w:r w:rsidRPr="00D361FC">
        <w:rPr>
          <w:rFonts w:hint="eastAsia"/>
          <w:szCs w:val="21"/>
        </w:rPr>
        <w:t>皮革鞋类最新检测标准及环保要求</w:t>
      </w:r>
    </w:p>
    <w:p w:rsidR="00A1359B" w:rsidRPr="00D361FC" w:rsidRDefault="00A1359B" w:rsidP="00A1359B">
      <w:pPr>
        <w:rPr>
          <w:szCs w:val="21"/>
        </w:rPr>
      </w:pPr>
      <w:r w:rsidRPr="00D361FC">
        <w:rPr>
          <w:rFonts w:hint="eastAsia"/>
          <w:szCs w:val="21"/>
        </w:rPr>
        <w:t>制革业资源循环利用新技术</w:t>
      </w:r>
    </w:p>
    <w:p w:rsidR="00A1359B" w:rsidRDefault="00A1359B" w:rsidP="00A1359B">
      <w:pPr>
        <w:rPr>
          <w:b/>
          <w:sz w:val="28"/>
          <w:szCs w:val="28"/>
        </w:rPr>
      </w:pPr>
      <w:r w:rsidRPr="00D361FC">
        <w:rPr>
          <w:rFonts w:hint="eastAsia"/>
          <w:b/>
          <w:sz w:val="28"/>
          <w:szCs w:val="28"/>
        </w:rPr>
        <w:t>11:40-12:00   </w:t>
      </w:r>
      <w:r w:rsidRPr="00DB4D5F">
        <w:rPr>
          <w:rFonts w:hint="eastAsia"/>
          <w:b/>
          <w:sz w:val="28"/>
          <w:szCs w:val="28"/>
        </w:rPr>
        <w:t>供需对接</w:t>
      </w:r>
      <w:r>
        <w:rPr>
          <w:rFonts w:hint="eastAsia"/>
          <w:b/>
          <w:sz w:val="28"/>
          <w:szCs w:val="28"/>
        </w:rPr>
        <w:t>,</w:t>
      </w:r>
      <w:r>
        <w:rPr>
          <w:rFonts w:hint="eastAsia"/>
          <w:b/>
          <w:sz w:val="28"/>
          <w:szCs w:val="28"/>
        </w:rPr>
        <w:t>自由交流</w:t>
      </w:r>
    </w:p>
    <w:p w:rsidR="00A1359B" w:rsidRDefault="00A1359B" w:rsidP="00A1359B">
      <w:pPr>
        <w:rPr>
          <w:b/>
          <w:sz w:val="28"/>
          <w:szCs w:val="28"/>
        </w:rPr>
      </w:pPr>
      <w:r w:rsidRPr="00D361FC">
        <w:rPr>
          <w:rFonts w:hint="eastAsia"/>
          <w:b/>
          <w:sz w:val="28"/>
          <w:szCs w:val="28"/>
        </w:rPr>
        <w:t>（名企名师名家齐聚，共话鞋业发展未来）</w:t>
      </w:r>
    </w:p>
    <w:p w:rsidR="00A1359B" w:rsidRPr="001A2C89" w:rsidRDefault="00A1359B" w:rsidP="00A1359B">
      <w:pPr>
        <w:rPr>
          <w:b/>
          <w:sz w:val="24"/>
          <w:szCs w:val="24"/>
        </w:rPr>
      </w:pPr>
      <w:r w:rsidRPr="001A2C89">
        <w:rPr>
          <w:rFonts w:hint="eastAsia"/>
          <w:b/>
          <w:sz w:val="24"/>
          <w:szCs w:val="24"/>
        </w:rPr>
        <w:t>第三场：</w:t>
      </w:r>
    </w:p>
    <w:p w:rsidR="00A1359B" w:rsidRPr="00D361FC" w:rsidRDefault="00A1359B" w:rsidP="00A1359B">
      <w:pPr>
        <w:rPr>
          <w:b/>
          <w:sz w:val="28"/>
          <w:szCs w:val="28"/>
        </w:rPr>
      </w:pPr>
      <w:r w:rsidRPr="00D361FC">
        <w:rPr>
          <w:rFonts w:hint="eastAsia"/>
          <w:b/>
          <w:sz w:val="28"/>
          <w:szCs w:val="28"/>
        </w:rPr>
        <w:t>2019</w:t>
      </w:r>
      <w:r w:rsidRPr="00D361FC">
        <w:rPr>
          <w:rFonts w:hint="eastAsia"/>
          <w:b/>
          <w:sz w:val="28"/>
          <w:szCs w:val="28"/>
        </w:rPr>
        <w:t>年</w:t>
      </w:r>
      <w:r w:rsidRPr="00D361FC">
        <w:rPr>
          <w:rFonts w:hint="eastAsia"/>
          <w:b/>
          <w:sz w:val="28"/>
          <w:szCs w:val="28"/>
        </w:rPr>
        <w:t>6</w:t>
      </w:r>
      <w:r w:rsidRPr="00D361FC">
        <w:rPr>
          <w:rFonts w:hint="eastAsia"/>
          <w:b/>
          <w:sz w:val="28"/>
          <w:szCs w:val="28"/>
        </w:rPr>
        <w:t>月</w:t>
      </w:r>
      <w:r w:rsidRPr="00D361FC">
        <w:rPr>
          <w:rFonts w:hint="eastAsia"/>
          <w:b/>
          <w:sz w:val="28"/>
          <w:szCs w:val="28"/>
        </w:rPr>
        <w:t>28</w:t>
      </w:r>
      <w:r w:rsidRPr="00D361FC">
        <w:rPr>
          <w:rFonts w:hint="eastAsia"/>
          <w:b/>
          <w:sz w:val="28"/>
          <w:szCs w:val="28"/>
        </w:rPr>
        <w:t>日</w:t>
      </w:r>
      <w:r w:rsidRPr="00D361FC">
        <w:rPr>
          <w:rFonts w:hint="eastAsia"/>
          <w:b/>
          <w:sz w:val="28"/>
          <w:szCs w:val="28"/>
        </w:rPr>
        <w:t xml:space="preserve"> </w:t>
      </w:r>
      <w:r>
        <w:rPr>
          <w:rFonts w:hint="eastAsia"/>
          <w:b/>
          <w:sz w:val="28"/>
          <w:szCs w:val="28"/>
        </w:rPr>
        <w:t xml:space="preserve">  </w:t>
      </w:r>
      <w:r w:rsidRPr="00D361FC">
        <w:rPr>
          <w:rFonts w:hint="eastAsia"/>
          <w:b/>
          <w:sz w:val="28"/>
          <w:szCs w:val="28"/>
        </w:rPr>
        <w:t>14:00-16:00</w:t>
      </w:r>
      <w:r>
        <w:rPr>
          <w:rFonts w:hint="eastAsia"/>
          <w:b/>
          <w:sz w:val="28"/>
          <w:szCs w:val="28"/>
        </w:rPr>
        <w:t xml:space="preserve">    </w:t>
      </w:r>
      <w:r w:rsidRPr="00D361FC">
        <w:rPr>
          <w:rFonts w:hint="eastAsia"/>
          <w:b/>
          <w:sz w:val="28"/>
          <w:szCs w:val="28"/>
        </w:rPr>
        <w:t>南厅二楼会议室</w:t>
      </w:r>
    </w:p>
    <w:p w:rsidR="00A1359B" w:rsidRPr="00D361FC" w:rsidRDefault="00A1359B" w:rsidP="00A1359B">
      <w:pPr>
        <w:rPr>
          <w:b/>
          <w:sz w:val="28"/>
          <w:szCs w:val="28"/>
        </w:rPr>
      </w:pPr>
      <w:r w:rsidRPr="00D361FC">
        <w:rPr>
          <w:rFonts w:hint="eastAsia"/>
          <w:b/>
          <w:sz w:val="28"/>
          <w:szCs w:val="28"/>
        </w:rPr>
        <w:t>青岛市皮革行业协会第五届会员大会</w:t>
      </w:r>
    </w:p>
    <w:p w:rsidR="002906D0" w:rsidRPr="00A1359B" w:rsidRDefault="002906D0" w:rsidP="00561B91">
      <w:pPr>
        <w:jc w:val="left"/>
        <w:rPr>
          <w:rFonts w:ascii="微软雅黑" w:eastAsia="微软雅黑" w:hAnsi="微软雅黑" w:cs="Helvetica"/>
          <w:bCs/>
          <w:color w:val="000000"/>
          <w:kern w:val="0"/>
          <w:sz w:val="24"/>
          <w:szCs w:val="24"/>
        </w:rPr>
      </w:pPr>
      <w:bookmarkStart w:id="0" w:name="_GoBack"/>
      <w:bookmarkEnd w:id="0"/>
    </w:p>
    <w:p w:rsidR="002906D0" w:rsidRDefault="002906D0" w:rsidP="00ED55B6">
      <w:pPr>
        <w:rPr>
          <w:rFonts w:ascii="微软雅黑" w:eastAsia="微软雅黑" w:hAnsi="微软雅黑" w:cs="Helvetica"/>
          <w:bCs/>
          <w:color w:val="000000"/>
          <w:kern w:val="0"/>
          <w:sz w:val="24"/>
          <w:szCs w:val="24"/>
        </w:rPr>
      </w:pPr>
    </w:p>
    <w:p w:rsidR="00EC0009" w:rsidRPr="00CB7B10" w:rsidRDefault="00EC0009" w:rsidP="007E1E68">
      <w:pPr>
        <w:spacing w:line="240" w:lineRule="atLeast"/>
        <w:jc w:val="left"/>
        <w:rPr>
          <w:b/>
          <w:sz w:val="28"/>
          <w:szCs w:val="28"/>
        </w:rPr>
      </w:pPr>
      <w:r>
        <w:rPr>
          <w:b/>
          <w:noProof/>
          <w:sz w:val="28"/>
          <w:szCs w:val="28"/>
        </w:rPr>
        <w:lastRenderedPageBreak/>
        <w:drawing>
          <wp:inline distT="0" distB="0" distL="0" distR="0">
            <wp:extent cx="1933719" cy="2737610"/>
            <wp:effectExtent l="0" t="0" r="952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鲁皮协字20190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5800" cy="2740556"/>
                    </a:xfrm>
                    <a:prstGeom prst="rect">
                      <a:avLst/>
                    </a:prstGeom>
                  </pic:spPr>
                </pic:pic>
              </a:graphicData>
            </a:graphic>
          </wp:inline>
        </w:drawing>
      </w:r>
      <w:r>
        <w:rPr>
          <w:b/>
          <w:noProof/>
          <w:sz w:val="28"/>
          <w:szCs w:val="28"/>
        </w:rPr>
        <w:drawing>
          <wp:inline distT="0" distB="0" distL="0" distR="0">
            <wp:extent cx="1748218" cy="269557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鲁皮协字2019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60479" cy="2714480"/>
                    </a:xfrm>
                    <a:prstGeom prst="rect">
                      <a:avLst/>
                    </a:prstGeom>
                  </pic:spPr>
                </pic:pic>
              </a:graphicData>
            </a:graphic>
          </wp:inline>
        </w:drawing>
      </w:r>
    </w:p>
    <w:p w:rsidR="00EC0009" w:rsidRDefault="00EC0009" w:rsidP="00ED55B6">
      <w:pPr>
        <w:rPr>
          <w:rFonts w:ascii="微软雅黑" w:eastAsia="微软雅黑" w:hAnsi="微软雅黑" w:cs="Helvetica"/>
          <w:bCs/>
          <w:color w:val="000000"/>
          <w:kern w:val="0"/>
          <w:sz w:val="24"/>
          <w:szCs w:val="24"/>
        </w:rPr>
      </w:pPr>
    </w:p>
    <w:p w:rsidR="00C07BDF" w:rsidRDefault="00C07BDF" w:rsidP="00ED55B6">
      <w:pPr>
        <w:rPr>
          <w:rFonts w:ascii="微软雅黑" w:eastAsia="微软雅黑" w:hAnsi="微软雅黑" w:cs="Helvetica"/>
          <w:bCs/>
          <w:noProof/>
          <w:color w:val="000000"/>
          <w:kern w:val="0"/>
          <w:sz w:val="24"/>
          <w:szCs w:val="24"/>
        </w:rPr>
      </w:pPr>
    </w:p>
    <w:p w:rsidR="00EC0009" w:rsidRDefault="00EC0009" w:rsidP="00ED55B6">
      <w:pPr>
        <w:rPr>
          <w:rFonts w:ascii="微软雅黑" w:eastAsia="微软雅黑" w:hAnsi="微软雅黑" w:cs="Helvetica"/>
          <w:bCs/>
          <w:color w:val="000000"/>
          <w:kern w:val="0"/>
          <w:sz w:val="24"/>
          <w:szCs w:val="24"/>
        </w:rPr>
      </w:pPr>
      <w:r>
        <w:rPr>
          <w:rFonts w:ascii="微软雅黑" w:eastAsia="微软雅黑" w:hAnsi="微软雅黑" w:cs="Helvetica" w:hint="eastAsia"/>
          <w:bCs/>
          <w:noProof/>
          <w:color w:val="000000"/>
          <w:kern w:val="0"/>
          <w:sz w:val="24"/>
          <w:szCs w:val="24"/>
        </w:rPr>
        <w:drawing>
          <wp:inline distT="0" distB="0" distL="0" distR="0">
            <wp:extent cx="1816492" cy="3008824"/>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江苏省皮革协会关于参加青岛皮革展的预通知(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0696" cy="3015787"/>
                    </a:xfrm>
                    <a:prstGeom prst="rect">
                      <a:avLst/>
                    </a:prstGeom>
                  </pic:spPr>
                </pic:pic>
              </a:graphicData>
            </a:graphic>
          </wp:inline>
        </w:drawing>
      </w:r>
      <w:r>
        <w:rPr>
          <w:rFonts w:ascii="微软雅黑" w:eastAsia="微软雅黑" w:hAnsi="微软雅黑" w:cs="Helvetica" w:hint="eastAsia"/>
          <w:bCs/>
          <w:noProof/>
          <w:color w:val="000000"/>
          <w:kern w:val="0"/>
          <w:sz w:val="24"/>
          <w:szCs w:val="24"/>
        </w:rPr>
        <w:drawing>
          <wp:inline distT="0" distB="0" distL="0" distR="0">
            <wp:extent cx="1812435" cy="2967628"/>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江苏省皮革协会关于参加青岛皮革展的预通知(1)-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5523" cy="2972684"/>
                    </a:xfrm>
                    <a:prstGeom prst="rect">
                      <a:avLst/>
                    </a:prstGeom>
                  </pic:spPr>
                </pic:pic>
              </a:graphicData>
            </a:graphic>
          </wp:inline>
        </w:drawing>
      </w:r>
    </w:p>
    <w:p w:rsidR="00ED55B6" w:rsidRDefault="00561B91" w:rsidP="00ED55B6">
      <w:pPr>
        <w:rPr>
          <w:sz w:val="30"/>
          <w:szCs w:val="30"/>
        </w:rPr>
      </w:pPr>
      <w:r>
        <w:rPr>
          <w:rFonts w:ascii="微软雅黑" w:eastAsia="微软雅黑" w:hAnsi="微软雅黑" w:cs="Helvetica" w:hint="eastAsia"/>
          <w:bCs/>
          <w:color w:val="000000"/>
          <w:kern w:val="0"/>
          <w:sz w:val="24"/>
          <w:szCs w:val="24"/>
        </w:rPr>
        <w:t>六、</w:t>
      </w:r>
      <w:r w:rsidRPr="00857D74">
        <w:rPr>
          <w:rFonts w:hint="eastAsia"/>
          <w:sz w:val="30"/>
          <w:szCs w:val="30"/>
        </w:rPr>
        <w:t>链接新动能，赋能产业链</w:t>
      </w:r>
    </w:p>
    <w:p w:rsidR="002906D0" w:rsidRPr="00ED55B6" w:rsidRDefault="002906D0" w:rsidP="00ED55B6">
      <w:pPr>
        <w:rPr>
          <w:rFonts w:ascii="微软雅黑" w:eastAsia="微软雅黑" w:hAnsi="微软雅黑" w:cs="Helvetica"/>
          <w:bCs/>
          <w:color w:val="000000"/>
          <w:kern w:val="0"/>
          <w:sz w:val="24"/>
          <w:szCs w:val="24"/>
        </w:rPr>
      </w:pPr>
      <w:r>
        <w:rPr>
          <w:rFonts w:hint="eastAsia"/>
          <w:sz w:val="30"/>
          <w:szCs w:val="30"/>
        </w:rPr>
        <w:t>2020</w:t>
      </w:r>
      <w:r>
        <w:rPr>
          <w:rFonts w:hint="eastAsia"/>
          <w:sz w:val="30"/>
          <w:szCs w:val="30"/>
        </w:rPr>
        <w:t>年</w:t>
      </w:r>
      <w:r>
        <w:rPr>
          <w:rFonts w:hint="eastAsia"/>
          <w:sz w:val="30"/>
          <w:szCs w:val="30"/>
        </w:rPr>
        <w:t>6</w:t>
      </w:r>
      <w:r>
        <w:rPr>
          <w:rFonts w:hint="eastAsia"/>
          <w:sz w:val="30"/>
          <w:szCs w:val="30"/>
        </w:rPr>
        <w:t>月</w:t>
      </w:r>
      <w:r>
        <w:rPr>
          <w:rFonts w:hint="eastAsia"/>
          <w:sz w:val="30"/>
          <w:szCs w:val="30"/>
        </w:rPr>
        <w:t>18-20</w:t>
      </w:r>
      <w:r w:rsidR="00392D65">
        <w:rPr>
          <w:rFonts w:hint="eastAsia"/>
          <w:sz w:val="30"/>
          <w:szCs w:val="30"/>
        </w:rPr>
        <w:t>日，我们再相见</w:t>
      </w:r>
      <w:r>
        <w:rPr>
          <w:rFonts w:hint="eastAsia"/>
          <w:sz w:val="30"/>
          <w:szCs w:val="30"/>
        </w:rPr>
        <w:t>！</w:t>
      </w:r>
    </w:p>
    <w:p w:rsidR="009749A5" w:rsidRPr="00392D65" w:rsidRDefault="00392D65" w:rsidP="00392D65">
      <w:pPr>
        <w:jc w:val="left"/>
        <w:rPr>
          <w:rFonts w:ascii="微软雅黑" w:eastAsia="微软雅黑" w:hAnsi="微软雅黑" w:cs="Helvetica"/>
          <w:bCs/>
          <w:color w:val="000000"/>
          <w:kern w:val="0"/>
          <w:sz w:val="24"/>
          <w:szCs w:val="24"/>
        </w:rPr>
      </w:pPr>
      <w:r>
        <w:rPr>
          <w:rFonts w:ascii="微软雅黑" w:eastAsia="微软雅黑" w:hAnsi="微软雅黑" w:cs="Helvetica"/>
          <w:bCs/>
          <w:noProof/>
          <w:color w:val="000000"/>
          <w:kern w:val="0"/>
          <w:sz w:val="24"/>
          <w:szCs w:val="24"/>
        </w:rPr>
        <w:lastRenderedPageBreak/>
        <w:drawing>
          <wp:inline distT="0" distB="0" distL="0" distR="0">
            <wp:extent cx="5274310" cy="395605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8A18E7" w:rsidRPr="00341B82" w:rsidRDefault="008A18E7" w:rsidP="00341B82">
      <w:pPr>
        <w:jc w:val="left"/>
        <w:rPr>
          <w:sz w:val="30"/>
          <w:szCs w:val="30"/>
        </w:rPr>
      </w:pPr>
    </w:p>
    <w:sectPr w:rsidR="008A18E7" w:rsidRPr="00341B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25F" w:rsidRDefault="00B2525F" w:rsidP="00757C88">
      <w:r>
        <w:separator/>
      </w:r>
    </w:p>
  </w:endnote>
  <w:endnote w:type="continuationSeparator" w:id="0">
    <w:p w:rsidR="00B2525F" w:rsidRDefault="00B2525F" w:rsidP="0075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25F" w:rsidRDefault="00B2525F" w:rsidP="00757C88">
      <w:r>
        <w:separator/>
      </w:r>
    </w:p>
  </w:footnote>
  <w:footnote w:type="continuationSeparator" w:id="0">
    <w:p w:rsidR="00B2525F" w:rsidRDefault="00B2525F" w:rsidP="00757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1243E"/>
    <w:multiLevelType w:val="hybridMultilevel"/>
    <w:tmpl w:val="75361B10"/>
    <w:lvl w:ilvl="0" w:tplc="758CFBE0">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843A07"/>
    <w:multiLevelType w:val="hybridMultilevel"/>
    <w:tmpl w:val="93C21FBE"/>
    <w:lvl w:ilvl="0" w:tplc="B5448D0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1B27C4"/>
    <w:multiLevelType w:val="hybridMultilevel"/>
    <w:tmpl w:val="D7B49836"/>
    <w:lvl w:ilvl="0" w:tplc="CF7C68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8C0"/>
    <w:rsid w:val="00013F69"/>
    <w:rsid w:val="0003271E"/>
    <w:rsid w:val="00051917"/>
    <w:rsid w:val="001804E2"/>
    <w:rsid w:val="002614A5"/>
    <w:rsid w:val="002906D0"/>
    <w:rsid w:val="002B16CA"/>
    <w:rsid w:val="002F3B1F"/>
    <w:rsid w:val="00341B82"/>
    <w:rsid w:val="00373C9A"/>
    <w:rsid w:val="00392D65"/>
    <w:rsid w:val="00473CE2"/>
    <w:rsid w:val="00561B91"/>
    <w:rsid w:val="005A54FC"/>
    <w:rsid w:val="005C62B9"/>
    <w:rsid w:val="005D40F9"/>
    <w:rsid w:val="00660F45"/>
    <w:rsid w:val="00680F77"/>
    <w:rsid w:val="006B16E4"/>
    <w:rsid w:val="00757C88"/>
    <w:rsid w:val="007D6B8D"/>
    <w:rsid w:val="007E1E68"/>
    <w:rsid w:val="00811876"/>
    <w:rsid w:val="00835DAD"/>
    <w:rsid w:val="00857D74"/>
    <w:rsid w:val="0086578A"/>
    <w:rsid w:val="008660A8"/>
    <w:rsid w:val="008830BC"/>
    <w:rsid w:val="00884BEC"/>
    <w:rsid w:val="008A18E7"/>
    <w:rsid w:val="008C3CE5"/>
    <w:rsid w:val="00942F08"/>
    <w:rsid w:val="009455D1"/>
    <w:rsid w:val="009749A5"/>
    <w:rsid w:val="009C1706"/>
    <w:rsid w:val="00A1359B"/>
    <w:rsid w:val="00AE06D8"/>
    <w:rsid w:val="00AF67A7"/>
    <w:rsid w:val="00B05535"/>
    <w:rsid w:val="00B2525F"/>
    <w:rsid w:val="00BF3008"/>
    <w:rsid w:val="00C07BDF"/>
    <w:rsid w:val="00C14490"/>
    <w:rsid w:val="00C804E3"/>
    <w:rsid w:val="00C937E0"/>
    <w:rsid w:val="00CA5D1D"/>
    <w:rsid w:val="00CF6013"/>
    <w:rsid w:val="00D428C0"/>
    <w:rsid w:val="00D71B53"/>
    <w:rsid w:val="00D8059A"/>
    <w:rsid w:val="00E91CAA"/>
    <w:rsid w:val="00EC0009"/>
    <w:rsid w:val="00ED55B6"/>
    <w:rsid w:val="00EE41AD"/>
    <w:rsid w:val="00EF5D2E"/>
    <w:rsid w:val="00F1237C"/>
    <w:rsid w:val="00F35542"/>
    <w:rsid w:val="00F62723"/>
    <w:rsid w:val="00FE4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7D74"/>
    <w:pPr>
      <w:ind w:firstLineChars="200" w:firstLine="420"/>
    </w:pPr>
  </w:style>
  <w:style w:type="paragraph" w:styleId="a4">
    <w:name w:val="Balloon Text"/>
    <w:basedOn w:val="a"/>
    <w:link w:val="Char"/>
    <w:uiPriority w:val="99"/>
    <w:semiHidden/>
    <w:unhideWhenUsed/>
    <w:rsid w:val="001804E2"/>
    <w:rPr>
      <w:sz w:val="18"/>
      <w:szCs w:val="18"/>
    </w:rPr>
  </w:style>
  <w:style w:type="character" w:customStyle="1" w:styleId="Char">
    <w:name w:val="批注框文本 Char"/>
    <w:basedOn w:val="a0"/>
    <w:link w:val="a4"/>
    <w:uiPriority w:val="99"/>
    <w:semiHidden/>
    <w:rsid w:val="001804E2"/>
    <w:rPr>
      <w:sz w:val="18"/>
      <w:szCs w:val="18"/>
    </w:rPr>
  </w:style>
  <w:style w:type="table" w:styleId="a5">
    <w:name w:val="Table Grid"/>
    <w:basedOn w:val="a1"/>
    <w:uiPriority w:val="59"/>
    <w:rsid w:val="006B16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757C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57C88"/>
    <w:rPr>
      <w:sz w:val="18"/>
      <w:szCs w:val="18"/>
    </w:rPr>
  </w:style>
  <w:style w:type="paragraph" w:styleId="a7">
    <w:name w:val="footer"/>
    <w:basedOn w:val="a"/>
    <w:link w:val="Char1"/>
    <w:uiPriority w:val="99"/>
    <w:unhideWhenUsed/>
    <w:rsid w:val="00757C88"/>
    <w:pPr>
      <w:tabs>
        <w:tab w:val="center" w:pos="4153"/>
        <w:tab w:val="right" w:pos="8306"/>
      </w:tabs>
      <w:snapToGrid w:val="0"/>
      <w:jc w:val="left"/>
    </w:pPr>
    <w:rPr>
      <w:sz w:val="18"/>
      <w:szCs w:val="18"/>
    </w:rPr>
  </w:style>
  <w:style w:type="character" w:customStyle="1" w:styleId="Char1">
    <w:name w:val="页脚 Char"/>
    <w:basedOn w:val="a0"/>
    <w:link w:val="a7"/>
    <w:uiPriority w:val="99"/>
    <w:rsid w:val="00757C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7D74"/>
    <w:pPr>
      <w:ind w:firstLineChars="200" w:firstLine="420"/>
    </w:pPr>
  </w:style>
  <w:style w:type="paragraph" w:styleId="a4">
    <w:name w:val="Balloon Text"/>
    <w:basedOn w:val="a"/>
    <w:link w:val="Char"/>
    <w:uiPriority w:val="99"/>
    <w:semiHidden/>
    <w:unhideWhenUsed/>
    <w:rsid w:val="001804E2"/>
    <w:rPr>
      <w:sz w:val="18"/>
      <w:szCs w:val="18"/>
    </w:rPr>
  </w:style>
  <w:style w:type="character" w:customStyle="1" w:styleId="Char">
    <w:name w:val="批注框文本 Char"/>
    <w:basedOn w:val="a0"/>
    <w:link w:val="a4"/>
    <w:uiPriority w:val="99"/>
    <w:semiHidden/>
    <w:rsid w:val="001804E2"/>
    <w:rPr>
      <w:sz w:val="18"/>
      <w:szCs w:val="18"/>
    </w:rPr>
  </w:style>
  <w:style w:type="table" w:styleId="a5">
    <w:name w:val="Table Grid"/>
    <w:basedOn w:val="a1"/>
    <w:uiPriority w:val="59"/>
    <w:rsid w:val="006B16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757C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57C88"/>
    <w:rPr>
      <w:sz w:val="18"/>
      <w:szCs w:val="18"/>
    </w:rPr>
  </w:style>
  <w:style w:type="paragraph" w:styleId="a7">
    <w:name w:val="footer"/>
    <w:basedOn w:val="a"/>
    <w:link w:val="Char1"/>
    <w:uiPriority w:val="99"/>
    <w:unhideWhenUsed/>
    <w:rsid w:val="00757C88"/>
    <w:pPr>
      <w:tabs>
        <w:tab w:val="center" w:pos="4153"/>
        <w:tab w:val="right" w:pos="8306"/>
      </w:tabs>
      <w:snapToGrid w:val="0"/>
      <w:jc w:val="left"/>
    </w:pPr>
    <w:rPr>
      <w:sz w:val="18"/>
      <w:szCs w:val="18"/>
    </w:rPr>
  </w:style>
  <w:style w:type="character" w:customStyle="1" w:styleId="Char1">
    <w:name w:val="页脚 Char"/>
    <w:basedOn w:val="a0"/>
    <w:link w:val="a7"/>
    <w:uiPriority w:val="99"/>
    <w:rsid w:val="00757C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hart" Target="charts/chart4.xml"/><Relationship Id="rId47" Type="http://schemas.openxmlformats.org/officeDocument/2006/relationships/image" Target="media/image36.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chart" Target="charts/chart2.xml"/><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2018</c:v>
                </c:pt>
              </c:strCache>
            </c:strRef>
          </c:tx>
          <c:invertIfNegative val="0"/>
          <c:cat>
            <c:strRef>
              <c:f>Sheet1!$A$2:$A$4</c:f>
              <c:strCache>
                <c:ptCount val="3"/>
                <c:pt idx="0">
                  <c:v>展商数量</c:v>
                </c:pt>
                <c:pt idx="1">
                  <c:v>国内展商</c:v>
                </c:pt>
                <c:pt idx="2">
                  <c:v>海外展商</c:v>
                </c:pt>
              </c:strCache>
            </c:strRef>
          </c:cat>
          <c:val>
            <c:numRef>
              <c:f>Sheet1!$B$2:$B$4</c:f>
              <c:numCache>
                <c:formatCode>General</c:formatCode>
                <c:ptCount val="3"/>
                <c:pt idx="0">
                  <c:v>216</c:v>
                </c:pt>
                <c:pt idx="1">
                  <c:v>206</c:v>
                </c:pt>
                <c:pt idx="2">
                  <c:v>10</c:v>
                </c:pt>
              </c:numCache>
            </c:numRef>
          </c:val>
        </c:ser>
        <c:ser>
          <c:idx val="1"/>
          <c:order val="1"/>
          <c:tx>
            <c:strRef>
              <c:f>Sheet1!$C$1</c:f>
              <c:strCache>
                <c:ptCount val="1"/>
                <c:pt idx="0">
                  <c:v>2019</c:v>
                </c:pt>
              </c:strCache>
            </c:strRef>
          </c:tx>
          <c:invertIfNegative val="0"/>
          <c:cat>
            <c:strRef>
              <c:f>Sheet1!$A$2:$A$4</c:f>
              <c:strCache>
                <c:ptCount val="3"/>
                <c:pt idx="0">
                  <c:v>展商数量</c:v>
                </c:pt>
                <c:pt idx="1">
                  <c:v>国内展商</c:v>
                </c:pt>
                <c:pt idx="2">
                  <c:v>海外展商</c:v>
                </c:pt>
              </c:strCache>
            </c:strRef>
          </c:cat>
          <c:val>
            <c:numRef>
              <c:f>Sheet1!$C$2:$C$4</c:f>
              <c:numCache>
                <c:formatCode>General</c:formatCode>
                <c:ptCount val="3"/>
                <c:pt idx="0">
                  <c:v>300</c:v>
                </c:pt>
                <c:pt idx="1">
                  <c:v>281</c:v>
                </c:pt>
                <c:pt idx="2">
                  <c:v>19</c:v>
                </c:pt>
              </c:numCache>
            </c:numRef>
          </c:val>
        </c:ser>
        <c:dLbls>
          <c:showLegendKey val="0"/>
          <c:showVal val="0"/>
          <c:showCatName val="0"/>
          <c:showSerName val="0"/>
          <c:showPercent val="0"/>
          <c:showBubbleSize val="0"/>
        </c:dLbls>
        <c:gapWidth val="150"/>
        <c:axId val="153684608"/>
        <c:axId val="153686400"/>
      </c:barChart>
      <c:catAx>
        <c:axId val="153684608"/>
        <c:scaling>
          <c:orientation val="minMax"/>
        </c:scaling>
        <c:delete val="0"/>
        <c:axPos val="b"/>
        <c:majorTickMark val="out"/>
        <c:minorTickMark val="none"/>
        <c:tickLblPos val="nextTo"/>
        <c:crossAx val="153686400"/>
        <c:crosses val="autoZero"/>
        <c:auto val="1"/>
        <c:lblAlgn val="ctr"/>
        <c:lblOffset val="100"/>
        <c:noMultiLvlLbl val="0"/>
      </c:catAx>
      <c:valAx>
        <c:axId val="153686400"/>
        <c:scaling>
          <c:orientation val="minMax"/>
        </c:scaling>
        <c:delete val="0"/>
        <c:axPos val="l"/>
        <c:majorGridlines/>
        <c:numFmt formatCode="General" sourceLinked="1"/>
        <c:majorTickMark val="out"/>
        <c:minorTickMark val="none"/>
        <c:tickLblPos val="nextTo"/>
        <c:crossAx val="1536846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展商数量</c:v>
                </c:pt>
              </c:strCache>
            </c:strRef>
          </c:tx>
          <c:explosion val="25"/>
          <c:cat>
            <c:strRef>
              <c:f>Sheet1!$A$2:$A$4</c:f>
              <c:strCache>
                <c:ptCount val="3"/>
                <c:pt idx="0">
                  <c:v>鞋机</c:v>
                </c:pt>
                <c:pt idx="1">
                  <c:v>鞋材</c:v>
                </c:pt>
                <c:pt idx="2">
                  <c:v>皮革</c:v>
                </c:pt>
              </c:strCache>
            </c:strRef>
          </c:cat>
          <c:val>
            <c:numRef>
              <c:f>Sheet1!$B$2:$B$4</c:f>
              <c:numCache>
                <c:formatCode>General</c:formatCode>
                <c:ptCount val="3"/>
                <c:pt idx="0">
                  <c:v>114</c:v>
                </c:pt>
                <c:pt idx="1">
                  <c:v>170</c:v>
                </c:pt>
                <c:pt idx="2">
                  <c:v>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展商数量</c:v>
                </c:pt>
              </c:strCache>
            </c:strRef>
          </c:tx>
          <c:cat>
            <c:strRef>
              <c:f>Sheet1!$A$2:$A$10</c:f>
              <c:strCache>
                <c:ptCount val="9"/>
                <c:pt idx="0">
                  <c:v>广东</c:v>
                </c:pt>
                <c:pt idx="1">
                  <c:v>福建</c:v>
                </c:pt>
                <c:pt idx="2">
                  <c:v>浙江</c:v>
                </c:pt>
                <c:pt idx="3">
                  <c:v>江苏</c:v>
                </c:pt>
                <c:pt idx="4">
                  <c:v>山东</c:v>
                </c:pt>
                <c:pt idx="5">
                  <c:v>上海</c:v>
                </c:pt>
                <c:pt idx="6">
                  <c:v>日本</c:v>
                </c:pt>
                <c:pt idx="7">
                  <c:v>台湾</c:v>
                </c:pt>
                <c:pt idx="8">
                  <c:v>其他（河北、河南）</c:v>
                </c:pt>
              </c:strCache>
            </c:strRef>
          </c:cat>
          <c:val>
            <c:numRef>
              <c:f>Sheet1!$B$2:$B$10</c:f>
              <c:numCache>
                <c:formatCode>General</c:formatCode>
                <c:ptCount val="9"/>
                <c:pt idx="0">
                  <c:v>68</c:v>
                </c:pt>
                <c:pt idx="1">
                  <c:v>57</c:v>
                </c:pt>
                <c:pt idx="2">
                  <c:v>46</c:v>
                </c:pt>
                <c:pt idx="3">
                  <c:v>16</c:v>
                </c:pt>
                <c:pt idx="4">
                  <c:v>60</c:v>
                </c:pt>
                <c:pt idx="5">
                  <c:v>6</c:v>
                </c:pt>
                <c:pt idx="6">
                  <c:v>2</c:v>
                </c:pt>
                <c:pt idx="7">
                  <c:v>2</c:v>
                </c:pt>
                <c:pt idx="8">
                  <c:v>43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区域</a:t>
            </a:r>
          </a:p>
        </c:rich>
      </c:tx>
      <c:overlay val="0"/>
    </c:title>
    <c:autoTitleDeleted val="0"/>
    <c:plotArea>
      <c:layout/>
      <c:barChart>
        <c:barDir val="col"/>
        <c:grouping val="clustered"/>
        <c:varyColors val="0"/>
        <c:ser>
          <c:idx val="0"/>
          <c:order val="0"/>
          <c:tx>
            <c:strRef>
              <c:f>Sheet1!$B$1</c:f>
              <c:strCache>
                <c:ptCount val="1"/>
                <c:pt idx="0">
                  <c:v>人数</c:v>
                </c:pt>
              </c:strCache>
            </c:strRef>
          </c:tx>
          <c:invertIfNegative val="0"/>
          <c:cat>
            <c:strRef>
              <c:f>Sheet1!$A$2:$A$10</c:f>
              <c:strCache>
                <c:ptCount val="9"/>
                <c:pt idx="0">
                  <c:v>山东</c:v>
                </c:pt>
                <c:pt idx="1">
                  <c:v>江苏</c:v>
                </c:pt>
                <c:pt idx="2">
                  <c:v>河南</c:v>
                </c:pt>
                <c:pt idx="3">
                  <c:v>河北</c:v>
                </c:pt>
                <c:pt idx="4">
                  <c:v>福建</c:v>
                </c:pt>
                <c:pt idx="5">
                  <c:v>上海</c:v>
                </c:pt>
                <c:pt idx="6">
                  <c:v>广东</c:v>
                </c:pt>
                <c:pt idx="7">
                  <c:v>安徽</c:v>
                </c:pt>
                <c:pt idx="8">
                  <c:v>其他</c:v>
                </c:pt>
              </c:strCache>
            </c:strRef>
          </c:cat>
          <c:val>
            <c:numRef>
              <c:f>Sheet1!$B$2:$B$10</c:f>
              <c:numCache>
                <c:formatCode>General</c:formatCode>
                <c:ptCount val="9"/>
                <c:pt idx="0">
                  <c:v>2574</c:v>
                </c:pt>
                <c:pt idx="1">
                  <c:v>706</c:v>
                </c:pt>
                <c:pt idx="2">
                  <c:v>750</c:v>
                </c:pt>
                <c:pt idx="3">
                  <c:v>378</c:v>
                </c:pt>
                <c:pt idx="4">
                  <c:v>187</c:v>
                </c:pt>
                <c:pt idx="5">
                  <c:v>134</c:v>
                </c:pt>
                <c:pt idx="6">
                  <c:v>169</c:v>
                </c:pt>
                <c:pt idx="7">
                  <c:v>103</c:v>
                </c:pt>
                <c:pt idx="8">
                  <c:v>546</c:v>
                </c:pt>
              </c:numCache>
            </c:numRef>
          </c:val>
        </c:ser>
        <c:dLbls>
          <c:showLegendKey val="0"/>
          <c:showVal val="0"/>
          <c:showCatName val="0"/>
          <c:showSerName val="0"/>
          <c:showPercent val="0"/>
          <c:showBubbleSize val="0"/>
        </c:dLbls>
        <c:gapWidth val="150"/>
        <c:axId val="158491008"/>
        <c:axId val="158492544"/>
      </c:barChart>
      <c:catAx>
        <c:axId val="158491008"/>
        <c:scaling>
          <c:orientation val="minMax"/>
        </c:scaling>
        <c:delete val="0"/>
        <c:axPos val="b"/>
        <c:majorTickMark val="out"/>
        <c:minorTickMark val="none"/>
        <c:tickLblPos val="nextTo"/>
        <c:crossAx val="158492544"/>
        <c:crosses val="autoZero"/>
        <c:auto val="1"/>
        <c:lblAlgn val="ctr"/>
        <c:lblOffset val="100"/>
        <c:noMultiLvlLbl val="0"/>
      </c:catAx>
      <c:valAx>
        <c:axId val="158492544"/>
        <c:scaling>
          <c:orientation val="minMax"/>
        </c:scaling>
        <c:delete val="0"/>
        <c:axPos val="l"/>
        <c:majorGridlines/>
        <c:numFmt formatCode="General" sourceLinked="1"/>
        <c:majorTickMark val="out"/>
        <c:minorTickMark val="none"/>
        <c:tickLblPos val="nextTo"/>
        <c:crossAx val="1584910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15</Pages>
  <Words>591</Words>
  <Characters>3372</Characters>
  <Application>Microsoft Office Word</Application>
  <DocSecurity>0</DocSecurity>
  <Lines>28</Lines>
  <Paragraphs>7</Paragraphs>
  <ScaleCrop>false</ScaleCrop>
  <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13</cp:revision>
  <dcterms:created xsi:type="dcterms:W3CDTF">2019-07-02T08:40:00Z</dcterms:created>
  <dcterms:modified xsi:type="dcterms:W3CDTF">2019-07-22T01:56:00Z</dcterms:modified>
</cp:coreProperties>
</file>